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31" w:rsidRDefault="000F7231" w:rsidP="000F7231"/>
    <w:p w:rsidR="000F7231" w:rsidRDefault="000F7231" w:rsidP="000F7231">
      <w:r>
        <w:t>Beschrijving</w:t>
      </w:r>
      <w:r w:rsidR="008B6B68">
        <w:t xml:space="preserve"> VO</w:t>
      </w:r>
    </w:p>
    <w:p w:rsidR="000F7231" w:rsidRDefault="000F7231" w:rsidP="000F7231"/>
    <w:p w:rsidR="000F7231" w:rsidRDefault="000F7231" w:rsidP="000F7231"/>
    <w:p w:rsidR="000F7231" w:rsidRDefault="000F7231" w:rsidP="000F7231">
      <w:r>
        <w:t>Leerdoelen</w:t>
      </w:r>
    </w:p>
    <w:p w:rsidR="000F7231" w:rsidRDefault="000F7231" w:rsidP="000F7231">
      <w:r>
        <w:t xml:space="preserve">Student kan aan het einde van dit VO de verschillende normale weefsels </w:t>
      </w:r>
      <w:r w:rsidR="00EC1DBD">
        <w:t>herkennen en benoemen</w:t>
      </w:r>
    </w:p>
    <w:p w:rsidR="000F7231" w:rsidRDefault="000F7231" w:rsidP="000F7231"/>
    <w:p w:rsidR="000F7231" w:rsidRDefault="000F7231" w:rsidP="000F7231">
      <w:r>
        <w:t>Voorbereiding</w:t>
      </w:r>
      <w:r w:rsidR="00F81EAF">
        <w:t>:</w:t>
      </w:r>
    </w:p>
    <w:p w:rsidR="00F81EAF" w:rsidRPr="00F81EAF" w:rsidRDefault="00F81EAF" w:rsidP="000F7231">
      <w:pPr>
        <w:rPr>
          <w:i/>
          <w:u w:val="single"/>
        </w:rPr>
      </w:pPr>
      <w:r>
        <w:t xml:space="preserve">Leermodule met video (50 minuten). </w:t>
      </w:r>
      <w:r w:rsidRPr="00F81EAF">
        <w:rPr>
          <w:i/>
          <w:u w:val="single"/>
        </w:rPr>
        <w:t>Let op zonder de voorbereiding kan de student niet deelnemen!</w:t>
      </w:r>
    </w:p>
    <w:p w:rsidR="000F7231" w:rsidRDefault="000F7231" w:rsidP="000F7231"/>
    <w:p w:rsidR="000F7231" w:rsidRDefault="000F7231" w:rsidP="000F7231">
      <w:r>
        <w:t>Studiebelasting</w:t>
      </w:r>
      <w:r w:rsidR="008B6B68">
        <w:t xml:space="preserve">: </w:t>
      </w:r>
    </w:p>
    <w:p w:rsidR="008B6B68" w:rsidRDefault="008B6B68" w:rsidP="000F7231">
      <w:r>
        <w:t>Voorbereiding 50 min, VO duur 2 lesuren</w:t>
      </w:r>
    </w:p>
    <w:p w:rsidR="000F7231" w:rsidRDefault="000F7231" w:rsidP="000F7231"/>
    <w:p w:rsidR="000F7231" w:rsidRDefault="000F7231" w:rsidP="000F7231">
      <w:r>
        <w:t>Programma:</w:t>
      </w:r>
    </w:p>
    <w:p w:rsidR="00EC1DBD" w:rsidRDefault="00EC1DBD" w:rsidP="000F7231">
      <w:r>
        <w:t xml:space="preserve">De studenten zullen in groepen langs verschillende stations gaan. Bij ieder station zullen de normale weefsels worden getoond </w:t>
      </w:r>
      <w:r w:rsidR="0060518D">
        <w:t xml:space="preserve">(zowel macroscopie als microscopie) </w:t>
      </w:r>
      <w:bookmarkStart w:id="0" w:name="_GoBack"/>
      <w:bookmarkEnd w:id="0"/>
      <w:r>
        <w:t xml:space="preserve">waarbij ze bij ieder station vragen moeten beantwoorden over zowel over macroscopie als microscopie </w:t>
      </w:r>
    </w:p>
    <w:p w:rsidR="000F7231" w:rsidRDefault="000F7231" w:rsidP="000F7231"/>
    <w:p w:rsidR="00EC1DBD" w:rsidRDefault="00EC1DBD" w:rsidP="000F7231">
      <w:r>
        <w:t>Inhoud:</w:t>
      </w:r>
    </w:p>
    <w:p w:rsidR="00EC1DBD" w:rsidRDefault="00EC1DBD" w:rsidP="000F7231"/>
    <w:p w:rsidR="00EC1DBD" w:rsidRDefault="00EC1DBD" w:rsidP="000F7231">
      <w:r>
        <w:t>Station 1: epitheel</w:t>
      </w:r>
    </w:p>
    <w:p w:rsidR="00EC1DBD" w:rsidRDefault="00EC1DBD" w:rsidP="000F7231">
      <w:r>
        <w:t>Colon, huid, speekselklier</w:t>
      </w:r>
      <w:r w:rsidR="008B6B68">
        <w:t xml:space="preserve">, Lever, tong, uterus, long </w:t>
      </w:r>
    </w:p>
    <w:p w:rsidR="00EC1DBD" w:rsidRDefault="00EC1DBD" w:rsidP="000F7231"/>
    <w:p w:rsidR="00EC1DBD" w:rsidRDefault="00EC1DBD" w:rsidP="00EC1DBD">
      <w:pPr>
        <w:pStyle w:val="Lijstalinea"/>
        <w:numPr>
          <w:ilvl w:val="0"/>
          <w:numId w:val="2"/>
        </w:numPr>
      </w:pPr>
      <w:r>
        <w:t xml:space="preserve">Welk preparaat </w:t>
      </w:r>
      <w:r w:rsidR="00285DD9">
        <w:t>is welk orgaan?</w:t>
      </w:r>
    </w:p>
    <w:p w:rsidR="00EC1DBD" w:rsidRDefault="00EC1DBD" w:rsidP="00EC1DBD">
      <w:pPr>
        <w:pStyle w:val="Lijstalinea"/>
        <w:numPr>
          <w:ilvl w:val="0"/>
          <w:numId w:val="2"/>
        </w:numPr>
      </w:pPr>
      <w:r>
        <w:t xml:space="preserve">Waar </w:t>
      </w:r>
      <w:r w:rsidR="008B6B68">
        <w:t xml:space="preserve">zit het epitheel in deze organen </w:t>
      </w:r>
    </w:p>
    <w:p w:rsidR="00EC1DBD" w:rsidRDefault="008B6B68" w:rsidP="00EC1DBD">
      <w:pPr>
        <w:pStyle w:val="Lijstalinea"/>
        <w:numPr>
          <w:ilvl w:val="0"/>
          <w:numId w:val="2"/>
        </w:numPr>
      </w:pPr>
      <w:r>
        <w:t xml:space="preserve">Sorteer de organen: plaveiselepitheel en kliertype epitheel </w:t>
      </w:r>
    </w:p>
    <w:p w:rsidR="00F81EAF" w:rsidRDefault="00F81EAF" w:rsidP="00F81EAF">
      <w:pPr>
        <w:pStyle w:val="Lijstalinea"/>
        <w:numPr>
          <w:ilvl w:val="0"/>
          <w:numId w:val="2"/>
        </w:numPr>
      </w:pPr>
      <w:r>
        <w:t>Hoe noem je de maligne en benigne neoplasieën in deze organen?</w:t>
      </w:r>
    </w:p>
    <w:p w:rsidR="00285DD9" w:rsidRDefault="00285DD9" w:rsidP="00285DD9"/>
    <w:p w:rsidR="00285DD9" w:rsidRDefault="00285DD9" w:rsidP="00285DD9"/>
    <w:p w:rsidR="00285DD9" w:rsidRDefault="00285DD9" w:rsidP="00285DD9">
      <w:r>
        <w:t>Station 2 Bindweefsel</w:t>
      </w:r>
    </w:p>
    <w:p w:rsidR="00285DD9" w:rsidRDefault="00285DD9" w:rsidP="00285DD9">
      <w:r>
        <w:t>Ruggenmerg met tussenwervelschijven, oor, trachea, bloedstolsel, ligament, huid, vet, (kaak)bot</w:t>
      </w:r>
    </w:p>
    <w:p w:rsidR="00285DD9" w:rsidRDefault="00285DD9" w:rsidP="00285DD9">
      <w:r>
        <w:tab/>
      </w:r>
    </w:p>
    <w:p w:rsidR="00285DD9" w:rsidRDefault="00285DD9" w:rsidP="00285DD9">
      <w:pPr>
        <w:pStyle w:val="Lijstalinea"/>
        <w:numPr>
          <w:ilvl w:val="0"/>
          <w:numId w:val="4"/>
        </w:numPr>
      </w:pPr>
      <w:r>
        <w:t>Welk preparaat is welk orgaan?</w:t>
      </w:r>
    </w:p>
    <w:p w:rsidR="00285DD9" w:rsidRDefault="00285DD9" w:rsidP="00285DD9">
      <w:pPr>
        <w:pStyle w:val="Lijstalinea"/>
        <w:numPr>
          <w:ilvl w:val="0"/>
          <w:numId w:val="4"/>
        </w:numPr>
      </w:pPr>
      <w:r>
        <w:t xml:space="preserve">Waar zit het </w:t>
      </w:r>
      <w:r>
        <w:t>bindweefsel</w:t>
      </w:r>
      <w:r>
        <w:t xml:space="preserve"> in deze organen </w:t>
      </w:r>
    </w:p>
    <w:p w:rsidR="00285DD9" w:rsidRDefault="00285DD9" w:rsidP="00285DD9">
      <w:pPr>
        <w:pStyle w:val="Lijstalinea"/>
        <w:numPr>
          <w:ilvl w:val="0"/>
          <w:numId w:val="4"/>
        </w:numPr>
      </w:pPr>
      <w:r>
        <w:t xml:space="preserve">Sorteer de organen: </w:t>
      </w:r>
      <w:r>
        <w:t>waar bindweefsel, kraakbeen, bot en bloed</w:t>
      </w:r>
      <w:r>
        <w:t xml:space="preserve"> </w:t>
      </w:r>
    </w:p>
    <w:p w:rsidR="00F81EAF" w:rsidRDefault="00F81EAF" w:rsidP="00F81EAF">
      <w:pPr>
        <w:pStyle w:val="Lijstalinea"/>
        <w:numPr>
          <w:ilvl w:val="0"/>
          <w:numId w:val="4"/>
        </w:numPr>
      </w:pPr>
      <w:r>
        <w:t>Hoe noem je de maligne en benigne neoplasieën in deze organen?</w:t>
      </w:r>
    </w:p>
    <w:p w:rsidR="0066769D" w:rsidRDefault="0066769D">
      <w:r>
        <w:br w:type="page"/>
      </w:r>
    </w:p>
    <w:p w:rsidR="00285DD9" w:rsidRDefault="00285DD9" w:rsidP="00285DD9"/>
    <w:p w:rsidR="00285DD9" w:rsidRDefault="00285DD9" w:rsidP="00285DD9">
      <w:r>
        <w:t>Station 3. Spier</w:t>
      </w:r>
      <w:r w:rsidR="00F81EAF">
        <w:t xml:space="preserve">weefsel </w:t>
      </w:r>
    </w:p>
    <w:p w:rsidR="00285DD9" w:rsidRPr="00285DD9" w:rsidRDefault="00285DD9" w:rsidP="00285DD9">
      <w:pPr>
        <w:rPr>
          <w:lang w:val="en-GB"/>
        </w:rPr>
      </w:pPr>
      <w:r>
        <w:tab/>
      </w:r>
      <w:r w:rsidRPr="00285DD9">
        <w:rPr>
          <w:lang w:val="en-GB"/>
        </w:rPr>
        <w:t>Hart, psoas major, uterus, bloedvat, oesophagus/colon</w:t>
      </w:r>
    </w:p>
    <w:p w:rsidR="00285DD9" w:rsidRDefault="00285DD9" w:rsidP="00285DD9">
      <w:pPr>
        <w:rPr>
          <w:lang w:val="en-GB"/>
        </w:rPr>
      </w:pPr>
    </w:p>
    <w:p w:rsidR="00285DD9" w:rsidRDefault="00285DD9" w:rsidP="00285DD9">
      <w:pPr>
        <w:pStyle w:val="Lijstalinea"/>
        <w:numPr>
          <w:ilvl w:val="0"/>
          <w:numId w:val="5"/>
        </w:numPr>
      </w:pPr>
      <w:r>
        <w:t>Welk preparaat is welk orgaan?</w:t>
      </w:r>
    </w:p>
    <w:p w:rsidR="00285DD9" w:rsidRDefault="00285DD9" w:rsidP="00285DD9">
      <w:pPr>
        <w:pStyle w:val="Lijstalinea"/>
        <w:numPr>
          <w:ilvl w:val="0"/>
          <w:numId w:val="5"/>
        </w:numPr>
      </w:pPr>
      <w:r>
        <w:t xml:space="preserve">Waar zit het </w:t>
      </w:r>
      <w:r>
        <w:t>spier in deze organen</w:t>
      </w:r>
      <w:r w:rsidR="00F81EAF">
        <w:t xml:space="preserve">? </w:t>
      </w:r>
    </w:p>
    <w:p w:rsidR="00285DD9" w:rsidRDefault="00285DD9" w:rsidP="00285DD9">
      <w:pPr>
        <w:pStyle w:val="Lijstalinea"/>
        <w:numPr>
          <w:ilvl w:val="0"/>
          <w:numId w:val="5"/>
        </w:numPr>
      </w:pPr>
      <w:r>
        <w:t xml:space="preserve">Sorteer de organen: </w:t>
      </w:r>
      <w:r>
        <w:t>Skeletspierweefsel</w:t>
      </w:r>
      <w:r>
        <w:t xml:space="preserve">, </w:t>
      </w:r>
      <w:r>
        <w:t>hartspierweefsel</w:t>
      </w:r>
      <w:r w:rsidR="00F81EAF">
        <w:t>, gladspierweefsel</w:t>
      </w:r>
    </w:p>
    <w:p w:rsidR="00F81EAF" w:rsidRDefault="00F81EAF" w:rsidP="00285DD9">
      <w:pPr>
        <w:pStyle w:val="Lijstalinea"/>
        <w:numPr>
          <w:ilvl w:val="0"/>
          <w:numId w:val="5"/>
        </w:numPr>
      </w:pPr>
      <w:r>
        <w:t xml:space="preserve">Hoe worden deze </w:t>
      </w:r>
      <w:r w:rsidR="0066769D">
        <w:t>spieren aangestuurd?</w:t>
      </w:r>
    </w:p>
    <w:p w:rsidR="00285DD9" w:rsidRDefault="00285DD9" w:rsidP="00285DD9">
      <w:pPr>
        <w:pStyle w:val="Lijstalinea"/>
        <w:numPr>
          <w:ilvl w:val="0"/>
          <w:numId w:val="5"/>
        </w:numPr>
      </w:pPr>
      <w:r>
        <w:t xml:space="preserve">Hoe noem je de </w:t>
      </w:r>
      <w:r w:rsidR="00F81EAF">
        <w:t xml:space="preserve">maligne en benigne neoplasieën </w:t>
      </w:r>
      <w:r>
        <w:t>in deze organen?</w:t>
      </w:r>
    </w:p>
    <w:p w:rsidR="00F81EAF" w:rsidRDefault="00F81EAF" w:rsidP="00F81EAF"/>
    <w:p w:rsidR="00F81EAF" w:rsidRDefault="00F81EAF" w:rsidP="00F81EAF"/>
    <w:p w:rsidR="00F81EAF" w:rsidRDefault="00F81EAF" w:rsidP="00F81EAF">
      <w:r>
        <w:t>Station 4 Neurogeen weefsel</w:t>
      </w:r>
    </w:p>
    <w:p w:rsidR="00F81EAF" w:rsidRDefault="00F81EAF" w:rsidP="00F81EAF">
      <w:r>
        <w:t>Perifere zenuw, ruggenmerg, hersenweefsel</w:t>
      </w:r>
    </w:p>
    <w:p w:rsidR="00F81EAF" w:rsidRDefault="00F81EAF" w:rsidP="00F81EAF"/>
    <w:p w:rsidR="00F81EAF" w:rsidRDefault="00F81EAF" w:rsidP="00F81EAF">
      <w:pPr>
        <w:pStyle w:val="Lijstalinea"/>
        <w:numPr>
          <w:ilvl w:val="0"/>
          <w:numId w:val="6"/>
        </w:numPr>
      </w:pPr>
      <w:r>
        <w:t>Welk preparaat is welk orgaan?</w:t>
      </w:r>
    </w:p>
    <w:p w:rsidR="00F81EAF" w:rsidRDefault="00F81EAF" w:rsidP="00F81EAF">
      <w:pPr>
        <w:pStyle w:val="Lijstalinea"/>
        <w:numPr>
          <w:ilvl w:val="0"/>
          <w:numId w:val="6"/>
        </w:numPr>
      </w:pPr>
      <w:r>
        <w:t xml:space="preserve">Waar zit </w:t>
      </w:r>
      <w:r>
        <w:t xml:space="preserve">de verschillende cellen in deze preparaten </w:t>
      </w:r>
    </w:p>
    <w:p w:rsidR="00F81EAF" w:rsidRDefault="00F81EAF" w:rsidP="00F81EAF">
      <w:pPr>
        <w:pStyle w:val="Lijstalinea"/>
        <w:numPr>
          <w:ilvl w:val="0"/>
          <w:numId w:val="6"/>
        </w:numPr>
      </w:pPr>
      <w:r>
        <w:t xml:space="preserve">Sorteer de organen: </w:t>
      </w:r>
      <w:r>
        <w:t>centraal en perifeer zenuwweefsel</w:t>
      </w:r>
    </w:p>
    <w:p w:rsidR="00F81EAF" w:rsidRDefault="00F81EAF" w:rsidP="00F81EAF">
      <w:pPr>
        <w:pStyle w:val="Lijstalinea"/>
        <w:numPr>
          <w:ilvl w:val="0"/>
          <w:numId w:val="6"/>
        </w:numPr>
      </w:pPr>
      <w:r>
        <w:t>Hoe noem je de maligne en benigne neoplasieën in deze organen?</w:t>
      </w:r>
    </w:p>
    <w:p w:rsidR="00285DD9" w:rsidRPr="00285DD9" w:rsidRDefault="00285DD9" w:rsidP="00285DD9"/>
    <w:p w:rsidR="000C1356" w:rsidRPr="00285DD9" w:rsidRDefault="00533815" w:rsidP="000F7231">
      <w:r w:rsidRPr="00285DD9">
        <w:br w:type="page"/>
      </w:r>
      <w:r w:rsidR="000F7231" w:rsidRPr="00285DD9">
        <w:lastRenderedPageBreak/>
        <w:t xml:space="preserve"> </w:t>
      </w:r>
    </w:p>
    <w:sectPr w:rsidR="000C1356" w:rsidRPr="0028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31" w:rsidRDefault="000F7231" w:rsidP="00512DD1">
      <w:r>
        <w:separator/>
      </w:r>
    </w:p>
  </w:endnote>
  <w:endnote w:type="continuationSeparator" w:id="0">
    <w:p w:rsidR="000F7231" w:rsidRDefault="000F7231" w:rsidP="005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31" w:rsidRDefault="000F7231" w:rsidP="00512DD1">
      <w:r>
        <w:separator/>
      </w:r>
    </w:p>
  </w:footnote>
  <w:footnote w:type="continuationSeparator" w:id="0">
    <w:p w:rsidR="000F7231" w:rsidRDefault="000F7231" w:rsidP="0051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E8A"/>
    <w:multiLevelType w:val="hybridMultilevel"/>
    <w:tmpl w:val="D6481954"/>
    <w:lvl w:ilvl="0" w:tplc="0E4CED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B2709A"/>
    <w:multiLevelType w:val="multilevel"/>
    <w:tmpl w:val="02B2A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9067F"/>
    <w:multiLevelType w:val="hybridMultilevel"/>
    <w:tmpl w:val="373A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1137"/>
    <w:multiLevelType w:val="hybridMultilevel"/>
    <w:tmpl w:val="373A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58B6"/>
    <w:multiLevelType w:val="hybridMultilevel"/>
    <w:tmpl w:val="373A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1F84"/>
    <w:multiLevelType w:val="hybridMultilevel"/>
    <w:tmpl w:val="373A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31"/>
    <w:rsid w:val="000C1356"/>
    <w:rsid w:val="000F7231"/>
    <w:rsid w:val="00210C8D"/>
    <w:rsid w:val="00285DD9"/>
    <w:rsid w:val="002C1A2C"/>
    <w:rsid w:val="00341184"/>
    <w:rsid w:val="00463EA8"/>
    <w:rsid w:val="0046468E"/>
    <w:rsid w:val="00512DD1"/>
    <w:rsid w:val="00533815"/>
    <w:rsid w:val="0060518D"/>
    <w:rsid w:val="0066769D"/>
    <w:rsid w:val="007F302D"/>
    <w:rsid w:val="008B6B68"/>
    <w:rsid w:val="00951547"/>
    <w:rsid w:val="00B55708"/>
    <w:rsid w:val="00CC55D4"/>
    <w:rsid w:val="00EC1DBD"/>
    <w:rsid w:val="00F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2B2D93"/>
  <w15:chartTrackingRefBased/>
  <w15:docId w15:val="{26D53AFD-756A-4B2A-9340-6FC8A410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F7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F72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Tabel Erasmus MC"/>
    <w:basedOn w:val="Standaardtabel"/>
    <w:uiPriority w:val="39"/>
    <w:rsid w:val="0046468E"/>
    <w:rPr>
      <w:rFonts w:ascii="Arial" w:hAnsi="Arial"/>
    </w:rPr>
    <w:tblPr>
      <w:tblBorders>
        <w:top w:val="single" w:sz="4" w:space="0" w:color="89D4F1"/>
        <w:left w:val="single" w:sz="4" w:space="0" w:color="89D4F1"/>
        <w:bottom w:val="single" w:sz="4" w:space="0" w:color="89D4F1"/>
        <w:right w:val="single" w:sz="4" w:space="0" w:color="89D4F1"/>
        <w:insideH w:val="single" w:sz="4" w:space="0" w:color="89D4F1"/>
        <w:insideV w:val="single" w:sz="4" w:space="0" w:color="89D4F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Lijsttabel6kleurrijk-Accent2">
    <w:name w:val="List Table 6 Colorful Accent 2"/>
    <w:basedOn w:val="Standaardtabel"/>
    <w:uiPriority w:val="51"/>
    <w:rsid w:val="00CC55D4"/>
    <w:rPr>
      <w:rFonts w:ascii="Times New Roman" w:eastAsia="Times New Roman" w:hAnsi="Times New Roman" w:cs="Times New Roman"/>
      <w:color w:val="C45911" w:themeColor="accent2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2DD1"/>
  </w:style>
  <w:style w:type="paragraph" w:styleId="Voettekst">
    <w:name w:val="footer"/>
    <w:basedOn w:val="Standaard"/>
    <w:link w:val="Voettekst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2DD1"/>
  </w:style>
  <w:style w:type="paragraph" w:styleId="Lijstalinea">
    <w:name w:val="List Paragraph"/>
    <w:basedOn w:val="Standaard"/>
    <w:uiPriority w:val="34"/>
    <w:qFormat/>
    <w:rsid w:val="000F723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F7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F723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4580\AppData\Local\Temp\Templafy\WordVsto\mojxar44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co_Word_doc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9A32F8E7-CF5B-439E-A7AE-FB42C17106FF}">
  <ds:schemaRefs/>
</ds:datastoreItem>
</file>

<file path=customXml/itemProps2.xml><?xml version="1.0" encoding="utf-8"?>
<ds:datastoreItem xmlns:ds="http://schemas.openxmlformats.org/officeDocument/2006/customXml" ds:itemID="{88410EE0-F98B-4058-BA2A-4A6D59726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mojxar44.dotx</Template>
  <TotalTime>2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 Koppes</dc:creator>
  <cp:keywords/>
  <dc:description/>
  <cp:lastModifiedBy>Sjors Koppes</cp:lastModifiedBy>
  <cp:revision>4</cp:revision>
  <dcterms:created xsi:type="dcterms:W3CDTF">2024-08-02T12:18:00Z</dcterms:created>
  <dcterms:modified xsi:type="dcterms:W3CDTF">2024-08-02T12:20:00Z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2022-11-25T13:09:38Z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f08f2f8c-0ac0-4afb-bb12-d8b14412b7fc</vt:lpwstr>
  </property>
  <property fmtid="{D5CDD505-2E9C-101B-9397-08002B2CF9AE}" pid="8" name="MSIP_Label_f5dc6714-9f23-4030-b547-8c94b19e0b7a_ContentBits">
    <vt:lpwstr>0</vt:lpwstr>
  </property>
  <property fmtid="{D5CDD505-2E9C-101B-9397-08002B2CF9AE}" pid="9" name="TemplafyTenantId">
    <vt:lpwstr>erasmusmc</vt:lpwstr>
  </property>
  <property fmtid="{D5CDD505-2E9C-101B-9397-08002B2CF9AE}" pid="10" name="TemplafyTemplateId">
    <vt:lpwstr>856153146742276928</vt:lpwstr>
  </property>
  <property fmtid="{D5CDD505-2E9C-101B-9397-08002B2CF9AE}" pid="11" name="TemplafyUserProfileId">
    <vt:lpwstr>637767972056279636</vt:lpwstr>
  </property>
  <property fmtid="{D5CDD505-2E9C-101B-9397-08002B2CF9AE}" pid="12" name="TemplafyFromBlank">
    <vt:bool>true</vt:bool>
  </property>
</Properties>
</file>