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CellMar>
          <w:left w:w="0" w:type="dxa"/>
          <w:right w:w="0" w:type="dxa"/>
        </w:tblCellMar>
        <w:tblLook w:val="0000" w:firstRow="0" w:lastRow="0" w:firstColumn="0" w:lastColumn="0" w:noHBand="0" w:noVBand="0"/>
      </w:tblPr>
      <w:tblGrid>
        <w:gridCol w:w="7144"/>
        <w:gridCol w:w="113"/>
        <w:gridCol w:w="1928"/>
      </w:tblGrid>
      <w:tr w:rsidR="00C627A1" w:rsidRPr="00C036B6" w14:paraId="685628B4" w14:textId="77777777">
        <w:trPr>
          <w:cantSplit/>
          <w:trHeight w:hRule="exact" w:val="2400"/>
        </w:trPr>
        <w:tc>
          <w:tcPr>
            <w:tcW w:w="7144" w:type="dxa"/>
          </w:tcPr>
          <w:p w14:paraId="5FE90929" w14:textId="66181F3D" w:rsidR="00C627A1" w:rsidRDefault="004944BB">
            <w:pPr>
              <w:spacing w:line="580" w:lineRule="exact"/>
              <w:rPr>
                <w:rFonts w:ascii="TheSansOffice" w:hAnsi="TheSansOffice"/>
                <w:b/>
                <w:sz w:val="28"/>
                <w:lang w:val="nl-NL"/>
              </w:rPr>
            </w:pPr>
            <w:r>
              <w:rPr>
                <w:rFonts w:ascii="TheSansOffice" w:hAnsi="TheSansOffice"/>
                <w:b/>
                <w:sz w:val="44"/>
                <w:lang w:val="nl-NL"/>
              </w:rPr>
              <w:t>P</w:t>
            </w:r>
            <w:r w:rsidR="00C627A1">
              <w:rPr>
                <w:rFonts w:ascii="TheSansOffice" w:hAnsi="TheSansOffice"/>
                <w:b/>
                <w:sz w:val="44"/>
                <w:lang w:val="nl-NL"/>
              </w:rPr>
              <w:t xml:space="preserve">athologie van </w:t>
            </w:r>
            <w:r>
              <w:rPr>
                <w:rFonts w:ascii="TheSansOffice" w:hAnsi="TheSansOffice"/>
                <w:b/>
                <w:sz w:val="44"/>
                <w:lang w:val="nl-NL"/>
              </w:rPr>
              <w:t>longfibrose</w:t>
            </w:r>
          </w:p>
          <w:p w14:paraId="0A116528" w14:textId="77777777" w:rsidR="00C627A1" w:rsidRDefault="00C627A1">
            <w:pPr>
              <w:pStyle w:val="Heading2"/>
              <w:rPr>
                <w:b/>
                <w:lang w:val="nl-NL"/>
              </w:rPr>
            </w:pPr>
          </w:p>
        </w:tc>
        <w:tc>
          <w:tcPr>
            <w:tcW w:w="113" w:type="dxa"/>
          </w:tcPr>
          <w:p w14:paraId="58625B4A" w14:textId="77777777" w:rsidR="00C627A1" w:rsidRDefault="00C627A1">
            <w:pPr>
              <w:spacing w:line="580" w:lineRule="exact"/>
              <w:rPr>
                <w:rFonts w:ascii="TheSansOffice" w:hAnsi="TheSansOffice"/>
                <w:sz w:val="18"/>
                <w:lang w:val="nl-NL"/>
              </w:rPr>
            </w:pPr>
          </w:p>
        </w:tc>
        <w:tc>
          <w:tcPr>
            <w:tcW w:w="1928" w:type="dxa"/>
          </w:tcPr>
          <w:p w14:paraId="505502B8" w14:textId="77777777" w:rsidR="00C627A1" w:rsidRDefault="00C627A1">
            <w:pPr>
              <w:spacing w:line="260" w:lineRule="exact"/>
              <w:jc w:val="right"/>
              <w:rPr>
                <w:rFonts w:ascii="TheSansOffice" w:hAnsi="TheSansOffice"/>
                <w:b/>
                <w:sz w:val="16"/>
                <w:lang w:val="nl-NL"/>
              </w:rPr>
            </w:pPr>
          </w:p>
        </w:tc>
      </w:tr>
    </w:tbl>
    <w:p w14:paraId="4C6475C1" w14:textId="77777777" w:rsidR="00C627A1" w:rsidRDefault="00C627A1">
      <w:pPr>
        <w:spacing w:line="260" w:lineRule="exact"/>
        <w:rPr>
          <w:rFonts w:ascii="TheSansOffice" w:hAnsi="TheSansOffice"/>
          <w:sz w:val="19"/>
          <w:lang w:val="nl-NL"/>
        </w:rPr>
      </w:pPr>
    </w:p>
    <w:tbl>
      <w:tblPr>
        <w:tblW w:w="9185" w:type="dxa"/>
        <w:tblInd w:w="8" w:type="dxa"/>
        <w:tblLayout w:type="fixed"/>
        <w:tblCellMar>
          <w:left w:w="0" w:type="dxa"/>
          <w:right w:w="0" w:type="dxa"/>
        </w:tblCellMar>
        <w:tblLook w:val="0000" w:firstRow="0" w:lastRow="0" w:firstColumn="0" w:lastColumn="0" w:noHBand="0" w:noVBand="0"/>
      </w:tblPr>
      <w:tblGrid>
        <w:gridCol w:w="1928"/>
        <w:gridCol w:w="113"/>
        <w:gridCol w:w="7144"/>
      </w:tblGrid>
      <w:tr w:rsidR="00C627A1" w14:paraId="1641577E" w14:textId="77777777">
        <w:tc>
          <w:tcPr>
            <w:tcW w:w="1928" w:type="dxa"/>
          </w:tcPr>
          <w:p w14:paraId="45064A53" w14:textId="77777777" w:rsidR="00C627A1" w:rsidRDefault="00C627A1">
            <w:pPr>
              <w:pStyle w:val="Header"/>
              <w:tabs>
                <w:tab w:val="clear" w:pos="4536"/>
                <w:tab w:val="clear" w:pos="9072"/>
              </w:tabs>
              <w:spacing w:line="260" w:lineRule="exact"/>
              <w:jc w:val="both"/>
              <w:rPr>
                <w:rFonts w:ascii="TheSansOffice" w:hAnsi="TheSansOffice"/>
                <w:b/>
                <w:sz w:val="16"/>
                <w:lang w:val="nl-NL"/>
              </w:rPr>
            </w:pPr>
          </w:p>
        </w:tc>
        <w:tc>
          <w:tcPr>
            <w:tcW w:w="113" w:type="dxa"/>
          </w:tcPr>
          <w:p w14:paraId="1D5E2A7F" w14:textId="77777777" w:rsidR="00C627A1" w:rsidRDefault="00C627A1">
            <w:pPr>
              <w:pStyle w:val="Header"/>
              <w:tabs>
                <w:tab w:val="clear" w:pos="4536"/>
                <w:tab w:val="clear" w:pos="9072"/>
              </w:tabs>
              <w:spacing w:line="260" w:lineRule="exact"/>
              <w:jc w:val="both"/>
              <w:rPr>
                <w:rFonts w:ascii="TheSerifOffice" w:hAnsi="TheSerifOffice"/>
                <w:sz w:val="4"/>
                <w:lang w:val="nl-NL"/>
              </w:rPr>
            </w:pPr>
          </w:p>
        </w:tc>
        <w:tc>
          <w:tcPr>
            <w:tcW w:w="7144" w:type="dxa"/>
          </w:tcPr>
          <w:p w14:paraId="40910388" w14:textId="3B831EE8" w:rsidR="00C627A1" w:rsidRDefault="00C627A1">
            <w:pPr>
              <w:pStyle w:val="Header"/>
              <w:tabs>
                <w:tab w:val="clear" w:pos="4536"/>
                <w:tab w:val="clear" w:pos="9072"/>
              </w:tabs>
              <w:spacing w:line="260" w:lineRule="exact"/>
              <w:jc w:val="right"/>
              <w:rPr>
                <w:rFonts w:ascii="Erasmus Block" w:hAnsi="Erasmus Block"/>
                <w:sz w:val="4"/>
              </w:rPr>
            </w:pPr>
          </w:p>
        </w:tc>
      </w:tr>
      <w:tr w:rsidR="00C627A1" w:rsidRPr="00F63551" w14:paraId="2203A8DB" w14:textId="77777777">
        <w:trPr>
          <w:cantSplit/>
        </w:trPr>
        <w:tc>
          <w:tcPr>
            <w:tcW w:w="1928" w:type="dxa"/>
          </w:tcPr>
          <w:p w14:paraId="63C64381" w14:textId="77777777" w:rsidR="00C627A1" w:rsidRDefault="00C627A1">
            <w:pPr>
              <w:spacing w:line="260" w:lineRule="exact"/>
              <w:rPr>
                <w:rFonts w:ascii="TheSansOffice" w:hAnsi="TheSansOffice"/>
                <w:b/>
                <w:sz w:val="16"/>
              </w:rPr>
            </w:pPr>
          </w:p>
        </w:tc>
        <w:tc>
          <w:tcPr>
            <w:tcW w:w="113" w:type="dxa"/>
          </w:tcPr>
          <w:p w14:paraId="481897AF" w14:textId="77777777" w:rsidR="00C627A1" w:rsidRDefault="00C627A1">
            <w:pPr>
              <w:spacing w:line="260" w:lineRule="exact"/>
              <w:rPr>
                <w:rFonts w:ascii="TheSansOffice" w:hAnsi="TheSansOffice"/>
                <w:i/>
                <w:sz w:val="19"/>
              </w:rPr>
            </w:pPr>
          </w:p>
        </w:tc>
        <w:tc>
          <w:tcPr>
            <w:tcW w:w="7144" w:type="dxa"/>
          </w:tcPr>
          <w:p w14:paraId="727FFD06" w14:textId="65348ACB" w:rsidR="00C627A1" w:rsidRDefault="00C627A1">
            <w:pPr>
              <w:spacing w:line="260" w:lineRule="exact"/>
              <w:jc w:val="right"/>
              <w:rPr>
                <w:rFonts w:ascii="TheSansOffice" w:hAnsi="TheSansOffice"/>
                <w:sz w:val="19"/>
                <w:lang w:val="nl-NL"/>
              </w:rPr>
            </w:pPr>
            <w:r w:rsidRPr="00F10986">
              <w:rPr>
                <w:rFonts w:ascii="TheSansOffice" w:hAnsi="TheSansOffice"/>
                <w:i/>
                <w:sz w:val="19"/>
                <w:lang w:val="en-US"/>
              </w:rPr>
              <w:t xml:space="preserve"> </w:t>
            </w:r>
            <w:r>
              <w:rPr>
                <w:rFonts w:ascii="TheSansOffice" w:hAnsi="TheSansOffice"/>
                <w:b/>
                <w:bCs/>
                <w:i/>
                <w:sz w:val="19"/>
                <w:lang w:val="nl-NL"/>
              </w:rPr>
              <w:t>D</w:t>
            </w:r>
            <w:r>
              <w:rPr>
                <w:rFonts w:ascii="TheSansOffice" w:hAnsi="TheSansOffice"/>
                <w:b/>
                <w:i/>
                <w:sz w:val="19"/>
                <w:lang w:val="nl-NL"/>
              </w:rPr>
              <w:t>ocent</w:t>
            </w:r>
            <w:r w:rsidR="00A41A47">
              <w:rPr>
                <w:rFonts w:ascii="TheSansOffice" w:hAnsi="TheSansOffice"/>
                <w:b/>
                <w:i/>
                <w:sz w:val="19"/>
                <w:lang w:val="nl-NL"/>
              </w:rPr>
              <w:t>en</w:t>
            </w:r>
            <w:r>
              <w:rPr>
                <w:rFonts w:ascii="TheSansOffice" w:hAnsi="TheSansOffice"/>
                <w:b/>
                <w:i/>
                <w:sz w:val="19"/>
                <w:lang w:val="nl-NL"/>
              </w:rPr>
              <w:t xml:space="preserve">  </w:t>
            </w:r>
            <w:r w:rsidR="00DD014B" w:rsidRPr="009C63C3">
              <w:rPr>
                <w:rFonts w:ascii="TheSansOffice" w:hAnsi="TheSansOffice"/>
                <w:i/>
                <w:sz w:val="19"/>
                <w:lang w:val="nl-NL"/>
              </w:rPr>
              <w:t>Dr. J.H. von der Thüsen</w:t>
            </w:r>
            <w:r w:rsidR="009C63C3" w:rsidRPr="009C63C3">
              <w:rPr>
                <w:rFonts w:ascii="TheSansOffice" w:hAnsi="TheSansOffice"/>
                <w:i/>
                <w:sz w:val="19"/>
                <w:lang w:val="nl-NL"/>
              </w:rPr>
              <w:t xml:space="preserve"> </w:t>
            </w:r>
          </w:p>
          <w:p w14:paraId="331AB0F6" w14:textId="77777777" w:rsidR="00C627A1" w:rsidRDefault="00C627A1">
            <w:pPr>
              <w:spacing w:line="260" w:lineRule="exact"/>
              <w:rPr>
                <w:rFonts w:ascii="TheSansOffice" w:hAnsi="TheSansOffice"/>
                <w:i/>
                <w:sz w:val="19"/>
                <w:lang w:val="nl-NL"/>
              </w:rPr>
            </w:pPr>
          </w:p>
        </w:tc>
      </w:tr>
    </w:tbl>
    <w:p w14:paraId="0171AB16" w14:textId="77777777" w:rsidR="00C627A1" w:rsidRDefault="00C627A1">
      <w:pPr>
        <w:spacing w:line="260" w:lineRule="exact"/>
        <w:rPr>
          <w:rFonts w:ascii="TheSansOffice" w:hAnsi="TheSansOffice"/>
          <w:b/>
          <w:bCs/>
          <w:sz w:val="19"/>
          <w:lang w:val="nl-NL"/>
        </w:rPr>
      </w:pPr>
    </w:p>
    <w:p w14:paraId="00BD1016" w14:textId="77777777" w:rsidR="0005732D" w:rsidRDefault="0005732D">
      <w:pPr>
        <w:spacing w:line="260" w:lineRule="exact"/>
        <w:rPr>
          <w:rFonts w:ascii="TheSansOffice" w:hAnsi="TheSansOffice"/>
          <w:b/>
          <w:bCs/>
          <w:sz w:val="19"/>
          <w:lang w:val="nl-NL"/>
        </w:rPr>
      </w:pPr>
    </w:p>
    <w:p w14:paraId="701ECC18" w14:textId="77777777" w:rsidR="00C627A1" w:rsidRDefault="00C627A1">
      <w:pPr>
        <w:spacing w:line="260" w:lineRule="exact"/>
        <w:rPr>
          <w:rFonts w:ascii="TheSansOffice" w:hAnsi="TheSansOffice"/>
          <w:sz w:val="19"/>
          <w:lang w:val="nl-NL"/>
        </w:rPr>
      </w:pPr>
    </w:p>
    <w:tbl>
      <w:tblPr>
        <w:tblW w:w="0" w:type="auto"/>
        <w:tblInd w:w="8" w:type="dxa"/>
        <w:tblLayout w:type="fixed"/>
        <w:tblCellMar>
          <w:left w:w="0" w:type="dxa"/>
          <w:right w:w="0" w:type="dxa"/>
        </w:tblCellMar>
        <w:tblLook w:val="0000" w:firstRow="0" w:lastRow="0" w:firstColumn="0" w:lastColumn="0" w:noHBand="0" w:noVBand="0"/>
      </w:tblPr>
      <w:tblGrid>
        <w:gridCol w:w="1928"/>
        <w:gridCol w:w="113"/>
        <w:gridCol w:w="7144"/>
      </w:tblGrid>
      <w:tr w:rsidR="00C627A1" w14:paraId="5267814D" w14:textId="77777777">
        <w:tc>
          <w:tcPr>
            <w:tcW w:w="1928" w:type="dxa"/>
          </w:tcPr>
          <w:p w14:paraId="6888B195" w14:textId="77777777" w:rsidR="00C627A1" w:rsidRDefault="00C627A1">
            <w:pPr>
              <w:pStyle w:val="Header"/>
              <w:tabs>
                <w:tab w:val="clear" w:pos="4536"/>
                <w:tab w:val="clear" w:pos="9072"/>
              </w:tabs>
              <w:spacing w:line="400" w:lineRule="exact"/>
              <w:jc w:val="both"/>
              <w:rPr>
                <w:rFonts w:ascii="TheSansOffice" w:hAnsi="TheSansOffice"/>
                <w:b/>
                <w:sz w:val="32"/>
                <w:lang w:val="nl-NL"/>
              </w:rPr>
            </w:pPr>
          </w:p>
        </w:tc>
        <w:tc>
          <w:tcPr>
            <w:tcW w:w="113" w:type="dxa"/>
          </w:tcPr>
          <w:p w14:paraId="5F119232" w14:textId="77777777" w:rsidR="00C627A1" w:rsidRDefault="00C627A1">
            <w:pPr>
              <w:pStyle w:val="Header"/>
              <w:tabs>
                <w:tab w:val="clear" w:pos="4536"/>
                <w:tab w:val="clear" w:pos="9072"/>
              </w:tabs>
              <w:spacing w:line="400" w:lineRule="exact"/>
              <w:jc w:val="both"/>
              <w:rPr>
                <w:rFonts w:ascii="TheSansOffice" w:hAnsi="TheSansOffice"/>
                <w:b/>
                <w:sz w:val="32"/>
                <w:lang w:val="nl-NL"/>
              </w:rPr>
            </w:pPr>
          </w:p>
        </w:tc>
        <w:tc>
          <w:tcPr>
            <w:tcW w:w="7144" w:type="dxa"/>
          </w:tcPr>
          <w:p w14:paraId="402265AD" w14:textId="77777777" w:rsidR="00C627A1" w:rsidRDefault="00C627A1">
            <w:pPr>
              <w:pStyle w:val="Header"/>
              <w:tabs>
                <w:tab w:val="clear" w:pos="4536"/>
                <w:tab w:val="clear" w:pos="9072"/>
              </w:tabs>
              <w:spacing w:line="400" w:lineRule="exact"/>
              <w:jc w:val="both"/>
              <w:rPr>
                <w:rFonts w:ascii="TheSansOffice" w:hAnsi="TheSansOffice"/>
                <w:b/>
                <w:sz w:val="32"/>
                <w:lang w:val="nl-NL"/>
              </w:rPr>
            </w:pPr>
            <w:r>
              <w:rPr>
                <w:rFonts w:ascii="TheSansOffice" w:hAnsi="TheSansOffice"/>
                <w:b/>
                <w:sz w:val="32"/>
                <w:lang w:val="nl-NL"/>
              </w:rPr>
              <w:t>1</w:t>
            </w:r>
            <w:r>
              <w:rPr>
                <w:rFonts w:ascii="TheSansOffice" w:hAnsi="TheSansOffice"/>
                <w:b/>
                <w:sz w:val="32"/>
                <w:lang w:val="nl-NL"/>
              </w:rPr>
              <w:tab/>
            </w:r>
            <w:r>
              <w:rPr>
                <w:rFonts w:ascii="TheSansOffice" w:hAnsi="TheSansOffice"/>
                <w:b/>
                <w:sz w:val="32"/>
                <w:lang w:val="nl-NL"/>
              </w:rPr>
              <w:tab/>
            </w:r>
            <w:r>
              <w:rPr>
                <w:rFonts w:ascii="TheSansOffice" w:hAnsi="TheSansOffice"/>
                <w:b/>
                <w:sz w:val="32"/>
                <w:lang w:val="nl-NL"/>
              </w:rPr>
              <w:tab/>
              <w:t>Toelichting</w:t>
            </w:r>
          </w:p>
          <w:p w14:paraId="02A36BB4" w14:textId="77777777" w:rsidR="00C627A1" w:rsidRDefault="00C627A1">
            <w:pPr>
              <w:pStyle w:val="Header"/>
              <w:tabs>
                <w:tab w:val="clear" w:pos="4536"/>
                <w:tab w:val="clear" w:pos="9072"/>
              </w:tabs>
              <w:spacing w:line="400" w:lineRule="exact"/>
              <w:jc w:val="both"/>
              <w:rPr>
                <w:rFonts w:ascii="TheSansOffice" w:hAnsi="TheSansOffice"/>
                <w:b/>
                <w:sz w:val="32"/>
                <w:lang w:val="nl-NL"/>
              </w:rPr>
            </w:pPr>
          </w:p>
        </w:tc>
      </w:tr>
    </w:tbl>
    <w:p w14:paraId="67D8478E" w14:textId="77777777" w:rsidR="00C627A1" w:rsidRDefault="00C627A1">
      <w:pPr>
        <w:spacing w:line="260" w:lineRule="exact"/>
        <w:rPr>
          <w:rFonts w:ascii="TheSansOffice" w:hAnsi="TheSansOffice"/>
          <w:sz w:val="19"/>
          <w:lang w:val="nl-NL"/>
        </w:rPr>
      </w:pPr>
    </w:p>
    <w:tbl>
      <w:tblPr>
        <w:tblW w:w="0" w:type="auto"/>
        <w:tblInd w:w="8" w:type="dxa"/>
        <w:tblLayout w:type="fixed"/>
        <w:tblCellMar>
          <w:left w:w="0" w:type="dxa"/>
          <w:right w:w="0" w:type="dxa"/>
        </w:tblCellMar>
        <w:tblLook w:val="0000" w:firstRow="0" w:lastRow="0" w:firstColumn="0" w:lastColumn="0" w:noHBand="0" w:noVBand="0"/>
      </w:tblPr>
      <w:tblGrid>
        <w:gridCol w:w="1928"/>
        <w:gridCol w:w="112"/>
        <w:gridCol w:w="7145"/>
      </w:tblGrid>
      <w:tr w:rsidR="00F63551" w14:paraId="66B76375" w14:textId="77777777" w:rsidTr="00584CE1">
        <w:tc>
          <w:tcPr>
            <w:tcW w:w="1928" w:type="dxa"/>
          </w:tcPr>
          <w:p w14:paraId="413AE1B0" w14:textId="77777777" w:rsidR="00F63551" w:rsidRDefault="00F63551" w:rsidP="00584CE1">
            <w:pPr>
              <w:pStyle w:val="Header"/>
              <w:tabs>
                <w:tab w:val="clear" w:pos="4536"/>
                <w:tab w:val="clear" w:pos="9072"/>
              </w:tabs>
              <w:spacing w:line="300" w:lineRule="exact"/>
              <w:rPr>
                <w:rFonts w:ascii="TheSerifOffice" w:hAnsi="TheSerifOffice"/>
                <w:sz w:val="16"/>
                <w:lang w:val="nl-NL"/>
              </w:rPr>
            </w:pPr>
          </w:p>
        </w:tc>
        <w:tc>
          <w:tcPr>
            <w:tcW w:w="112" w:type="dxa"/>
          </w:tcPr>
          <w:p w14:paraId="0AF0F608" w14:textId="77777777" w:rsidR="00F63551" w:rsidRDefault="00F63551" w:rsidP="00584CE1">
            <w:pPr>
              <w:pStyle w:val="Header"/>
              <w:tabs>
                <w:tab w:val="clear" w:pos="4536"/>
                <w:tab w:val="clear" w:pos="9072"/>
              </w:tabs>
              <w:spacing w:line="300" w:lineRule="exact"/>
              <w:rPr>
                <w:rFonts w:ascii="TheSerifOffice" w:hAnsi="TheSerifOffice"/>
                <w:sz w:val="19"/>
                <w:lang w:val="nl-NL"/>
              </w:rPr>
            </w:pPr>
          </w:p>
        </w:tc>
        <w:tc>
          <w:tcPr>
            <w:tcW w:w="7145" w:type="dxa"/>
          </w:tcPr>
          <w:p w14:paraId="591B4342" w14:textId="77777777" w:rsidR="00F63551" w:rsidRDefault="00F63551" w:rsidP="00584CE1">
            <w:pPr>
              <w:pStyle w:val="Header"/>
              <w:tabs>
                <w:tab w:val="clear" w:pos="4536"/>
                <w:tab w:val="clear" w:pos="9072"/>
              </w:tabs>
              <w:spacing w:line="300" w:lineRule="exact"/>
              <w:rPr>
                <w:rFonts w:ascii="TheSansOffice" w:hAnsi="TheSansOffice"/>
                <w:b/>
                <w:sz w:val="24"/>
                <w:lang w:val="nl-NL"/>
              </w:rPr>
            </w:pPr>
            <w:r>
              <w:rPr>
                <w:rFonts w:ascii="TheSansOffice" w:hAnsi="TheSansOffice"/>
                <w:b/>
                <w:sz w:val="24"/>
                <w:lang w:val="nl-NL"/>
              </w:rPr>
              <w:t>1.1</w:t>
            </w:r>
            <w:r>
              <w:rPr>
                <w:rFonts w:ascii="TheSansOffice" w:hAnsi="TheSansOffice"/>
                <w:b/>
                <w:sz w:val="24"/>
                <w:lang w:val="nl-NL"/>
              </w:rPr>
              <w:tab/>
            </w:r>
            <w:r>
              <w:rPr>
                <w:rFonts w:ascii="TheSansOffice" w:hAnsi="TheSansOffice"/>
                <w:b/>
                <w:sz w:val="24"/>
                <w:lang w:val="nl-NL"/>
              </w:rPr>
              <w:tab/>
            </w:r>
            <w:r>
              <w:rPr>
                <w:rFonts w:ascii="TheSansOffice" w:hAnsi="TheSansOffice"/>
                <w:b/>
                <w:sz w:val="24"/>
                <w:lang w:val="nl-NL"/>
              </w:rPr>
              <w:tab/>
              <w:t xml:space="preserve">Achtergrondinformatie </w:t>
            </w:r>
          </w:p>
          <w:p w14:paraId="05F01738" w14:textId="77777777" w:rsidR="00F63551" w:rsidRDefault="00F63551" w:rsidP="00584CE1">
            <w:pPr>
              <w:pStyle w:val="Header"/>
              <w:tabs>
                <w:tab w:val="clear" w:pos="4536"/>
                <w:tab w:val="clear" w:pos="9072"/>
              </w:tabs>
              <w:spacing w:line="300" w:lineRule="exact"/>
              <w:rPr>
                <w:rFonts w:ascii="TheSerifOffice" w:hAnsi="TheSerifOffice"/>
                <w:sz w:val="19"/>
                <w:lang w:val="nl-NL"/>
              </w:rPr>
            </w:pPr>
          </w:p>
        </w:tc>
      </w:tr>
      <w:tr w:rsidR="00F63551" w:rsidRPr="00252369" w14:paraId="105BE59A" w14:textId="77777777" w:rsidTr="00584CE1">
        <w:tc>
          <w:tcPr>
            <w:tcW w:w="1928" w:type="dxa"/>
          </w:tcPr>
          <w:p w14:paraId="246F6E7A" w14:textId="77777777" w:rsidR="00F63551" w:rsidRDefault="00F63551" w:rsidP="00584CE1">
            <w:pPr>
              <w:pStyle w:val="Header"/>
              <w:tabs>
                <w:tab w:val="clear" w:pos="4536"/>
                <w:tab w:val="clear" w:pos="9072"/>
              </w:tabs>
              <w:spacing w:line="260" w:lineRule="exact"/>
              <w:rPr>
                <w:rFonts w:ascii="TheSerifOffice" w:hAnsi="TheSerifOffice"/>
                <w:sz w:val="16"/>
                <w:lang w:val="nl-NL"/>
              </w:rPr>
            </w:pPr>
          </w:p>
        </w:tc>
        <w:tc>
          <w:tcPr>
            <w:tcW w:w="112" w:type="dxa"/>
          </w:tcPr>
          <w:p w14:paraId="61EDF22B" w14:textId="77777777" w:rsidR="00F63551" w:rsidRDefault="00F63551" w:rsidP="00584CE1">
            <w:pPr>
              <w:pStyle w:val="Header"/>
              <w:tabs>
                <w:tab w:val="clear" w:pos="4536"/>
                <w:tab w:val="clear" w:pos="9072"/>
              </w:tabs>
              <w:spacing w:line="260" w:lineRule="exact"/>
              <w:rPr>
                <w:rFonts w:ascii="TheSerifOffice" w:hAnsi="TheSerifOffice"/>
                <w:sz w:val="19"/>
                <w:lang w:val="nl-NL"/>
              </w:rPr>
            </w:pPr>
          </w:p>
        </w:tc>
        <w:tc>
          <w:tcPr>
            <w:tcW w:w="7145" w:type="dxa"/>
          </w:tcPr>
          <w:p w14:paraId="6FBF137F" w14:textId="7AAAA426" w:rsidR="00F63551" w:rsidRDefault="0087613A" w:rsidP="00584CE1">
            <w:pPr>
              <w:pStyle w:val="Header"/>
              <w:tabs>
                <w:tab w:val="clear" w:pos="4536"/>
                <w:tab w:val="clear" w:pos="9072"/>
              </w:tabs>
              <w:spacing w:line="260" w:lineRule="exact"/>
              <w:rPr>
                <w:rFonts w:ascii="TheSerifOffice" w:hAnsi="TheSerifOffice"/>
                <w:sz w:val="19"/>
                <w:lang w:val="nl-NL"/>
              </w:rPr>
            </w:pPr>
            <w:r w:rsidRPr="0087613A">
              <w:rPr>
                <w:rFonts w:ascii="TheSerifOffice" w:hAnsi="TheSerifOffice"/>
                <w:sz w:val="19"/>
                <w:lang w:val="nl-NL"/>
              </w:rPr>
              <w:t>Tijdens dit vaardigheidsonderwijs wordt na een bespreking van de radiologie van longfibrose de (</w:t>
            </w:r>
            <w:proofErr w:type="spellStart"/>
            <w:r w:rsidRPr="0087613A">
              <w:rPr>
                <w:rFonts w:ascii="TheSerifOffice" w:hAnsi="TheSerifOffice"/>
                <w:sz w:val="19"/>
                <w:lang w:val="nl-NL"/>
              </w:rPr>
              <w:t>histo</w:t>
            </w:r>
            <w:proofErr w:type="spellEnd"/>
            <w:r w:rsidRPr="0087613A">
              <w:rPr>
                <w:rFonts w:ascii="TheSerifOffice" w:hAnsi="TheSerifOffice"/>
                <w:sz w:val="19"/>
                <w:lang w:val="nl-NL"/>
              </w:rPr>
              <w:t>)pathologie van longfibrose bestudeerd aan de hand van een aantal macroscopische en gedigitaliseerde microscopische preparaten.</w:t>
            </w:r>
          </w:p>
        </w:tc>
      </w:tr>
    </w:tbl>
    <w:p w14:paraId="30840AB4" w14:textId="77777777" w:rsidR="00F63551" w:rsidRPr="009C63C3" w:rsidRDefault="00F63551" w:rsidP="00F63551">
      <w:pPr>
        <w:rPr>
          <w:lang w:val="nl-NL"/>
        </w:rPr>
      </w:pPr>
    </w:p>
    <w:p w14:paraId="549B795A" w14:textId="77777777" w:rsidR="00F63551" w:rsidRPr="009C63C3" w:rsidRDefault="00F63551" w:rsidP="00F63551">
      <w:pPr>
        <w:rPr>
          <w:lang w:val="nl-NL"/>
        </w:rPr>
      </w:pPr>
    </w:p>
    <w:tbl>
      <w:tblPr>
        <w:tblW w:w="9185" w:type="dxa"/>
        <w:tblInd w:w="8" w:type="dxa"/>
        <w:tblLayout w:type="fixed"/>
        <w:tblCellMar>
          <w:left w:w="0" w:type="dxa"/>
          <w:right w:w="0" w:type="dxa"/>
        </w:tblCellMar>
        <w:tblLook w:val="0000" w:firstRow="0" w:lastRow="0" w:firstColumn="0" w:lastColumn="0" w:noHBand="0" w:noVBand="0"/>
      </w:tblPr>
      <w:tblGrid>
        <w:gridCol w:w="1928"/>
        <w:gridCol w:w="112"/>
        <w:gridCol w:w="7145"/>
      </w:tblGrid>
      <w:tr w:rsidR="00F63551" w14:paraId="1271307C" w14:textId="77777777" w:rsidTr="00584CE1">
        <w:tc>
          <w:tcPr>
            <w:tcW w:w="1928" w:type="dxa"/>
          </w:tcPr>
          <w:p w14:paraId="6B8B42FD" w14:textId="77777777" w:rsidR="00F63551" w:rsidRPr="006E79B5" w:rsidRDefault="00F63551" w:rsidP="00584CE1">
            <w:pPr>
              <w:rPr>
                <w:rFonts w:ascii="TheSansOffice" w:hAnsi="TheSansOffice"/>
                <w:sz w:val="24"/>
                <w:lang w:val="nl-NL"/>
              </w:rPr>
            </w:pPr>
          </w:p>
        </w:tc>
        <w:tc>
          <w:tcPr>
            <w:tcW w:w="112" w:type="dxa"/>
          </w:tcPr>
          <w:p w14:paraId="5895E72F" w14:textId="77777777" w:rsidR="00F63551" w:rsidRPr="006E79B5" w:rsidRDefault="00F63551" w:rsidP="00584CE1">
            <w:pPr>
              <w:pStyle w:val="Header"/>
              <w:tabs>
                <w:tab w:val="clear" w:pos="4536"/>
                <w:tab w:val="clear" w:pos="9072"/>
              </w:tabs>
              <w:spacing w:line="300" w:lineRule="exact"/>
              <w:rPr>
                <w:rFonts w:ascii="TheSansOffice" w:hAnsi="TheSansOffice"/>
                <w:sz w:val="24"/>
                <w:lang w:val="nl-NL"/>
              </w:rPr>
            </w:pPr>
          </w:p>
        </w:tc>
        <w:tc>
          <w:tcPr>
            <w:tcW w:w="7145" w:type="dxa"/>
          </w:tcPr>
          <w:p w14:paraId="09D2D8E9" w14:textId="77777777" w:rsidR="00F63551" w:rsidRDefault="00F63551" w:rsidP="00584CE1">
            <w:pPr>
              <w:pStyle w:val="Header"/>
              <w:tabs>
                <w:tab w:val="clear" w:pos="4536"/>
                <w:tab w:val="clear" w:pos="9072"/>
              </w:tabs>
              <w:spacing w:line="300" w:lineRule="exact"/>
              <w:rPr>
                <w:rFonts w:ascii="TheSansOffice" w:hAnsi="TheSansOffice"/>
                <w:b/>
                <w:sz w:val="24"/>
                <w:lang w:val="nl-NL"/>
              </w:rPr>
            </w:pPr>
            <w:r>
              <w:rPr>
                <w:rFonts w:ascii="TheSansOffice" w:hAnsi="TheSansOffice"/>
                <w:b/>
                <w:sz w:val="24"/>
                <w:lang w:val="nl-NL"/>
              </w:rPr>
              <w:t>1.3</w:t>
            </w:r>
            <w:r>
              <w:rPr>
                <w:rFonts w:ascii="TheSansOffice" w:hAnsi="TheSansOffice"/>
                <w:b/>
                <w:sz w:val="24"/>
                <w:lang w:val="nl-NL"/>
              </w:rPr>
              <w:tab/>
            </w:r>
            <w:r>
              <w:rPr>
                <w:rFonts w:ascii="TheSansOffice" w:hAnsi="TheSansOffice"/>
                <w:b/>
                <w:sz w:val="24"/>
                <w:lang w:val="nl-NL"/>
              </w:rPr>
              <w:tab/>
            </w:r>
            <w:r>
              <w:rPr>
                <w:rFonts w:ascii="TheSansOffice" w:hAnsi="TheSansOffice"/>
                <w:b/>
                <w:sz w:val="24"/>
                <w:lang w:val="nl-NL"/>
              </w:rPr>
              <w:tab/>
              <w:t>Overige informatie</w:t>
            </w:r>
          </w:p>
          <w:p w14:paraId="78D80628" w14:textId="77777777" w:rsidR="00F63551" w:rsidRDefault="00F63551" w:rsidP="00584CE1">
            <w:pPr>
              <w:pStyle w:val="Header"/>
              <w:tabs>
                <w:tab w:val="clear" w:pos="4536"/>
                <w:tab w:val="clear" w:pos="9072"/>
              </w:tabs>
              <w:spacing w:line="300" w:lineRule="exact"/>
              <w:rPr>
                <w:rFonts w:ascii="TheSansOffice" w:hAnsi="TheSansOffice"/>
                <w:sz w:val="24"/>
                <w:lang w:val="nl-NL"/>
              </w:rPr>
            </w:pPr>
          </w:p>
        </w:tc>
      </w:tr>
      <w:tr w:rsidR="00F63551" w:rsidRPr="006E79B5" w14:paraId="18B5E506" w14:textId="77777777" w:rsidTr="00584CE1">
        <w:tc>
          <w:tcPr>
            <w:tcW w:w="1928" w:type="dxa"/>
          </w:tcPr>
          <w:p w14:paraId="1B5DB394" w14:textId="77777777" w:rsidR="00F63551" w:rsidRDefault="00F63551" w:rsidP="00584CE1">
            <w:pPr>
              <w:pStyle w:val="Header"/>
              <w:tabs>
                <w:tab w:val="clear" w:pos="4536"/>
                <w:tab w:val="clear" w:pos="9072"/>
              </w:tabs>
              <w:spacing w:line="260" w:lineRule="exact"/>
              <w:rPr>
                <w:rFonts w:ascii="TheSerifOffice" w:hAnsi="TheSerifOffice"/>
                <w:sz w:val="16"/>
                <w:lang w:val="nl-NL"/>
              </w:rPr>
            </w:pPr>
          </w:p>
        </w:tc>
        <w:tc>
          <w:tcPr>
            <w:tcW w:w="112" w:type="dxa"/>
          </w:tcPr>
          <w:p w14:paraId="74BF06E2" w14:textId="77777777" w:rsidR="00F63551" w:rsidRDefault="00F63551" w:rsidP="00584CE1">
            <w:pPr>
              <w:pStyle w:val="Header"/>
              <w:tabs>
                <w:tab w:val="clear" w:pos="4536"/>
                <w:tab w:val="clear" w:pos="9072"/>
              </w:tabs>
              <w:spacing w:line="260" w:lineRule="exact"/>
              <w:rPr>
                <w:rFonts w:ascii="TheSerifOffice" w:hAnsi="TheSerifOffice"/>
                <w:sz w:val="19"/>
                <w:lang w:val="nl-NL"/>
              </w:rPr>
            </w:pPr>
          </w:p>
        </w:tc>
        <w:tc>
          <w:tcPr>
            <w:tcW w:w="7145" w:type="dxa"/>
          </w:tcPr>
          <w:p w14:paraId="5F780F4D" w14:textId="77777777" w:rsidR="00F63551" w:rsidRDefault="00F63551" w:rsidP="00584CE1">
            <w:pPr>
              <w:pStyle w:val="Header"/>
              <w:tabs>
                <w:tab w:val="clear" w:pos="4536"/>
                <w:tab w:val="clear" w:pos="9072"/>
              </w:tabs>
              <w:spacing w:line="260" w:lineRule="exact"/>
              <w:rPr>
                <w:rFonts w:ascii="TheSansOffice" w:hAnsi="TheSansOffice"/>
                <w:b/>
                <w:sz w:val="19"/>
                <w:lang w:val="nl-NL"/>
              </w:rPr>
            </w:pPr>
            <w:r>
              <w:rPr>
                <w:rFonts w:ascii="TheSansOffice" w:hAnsi="TheSansOffice"/>
                <w:b/>
                <w:sz w:val="19"/>
                <w:lang w:val="nl-NL"/>
              </w:rPr>
              <w:t>Studiebelasting</w:t>
            </w:r>
          </w:p>
          <w:p w14:paraId="1BEFD8EA" w14:textId="77777777" w:rsidR="00F63551" w:rsidRDefault="00F63551" w:rsidP="00584CE1">
            <w:pPr>
              <w:pStyle w:val="Header"/>
              <w:tabs>
                <w:tab w:val="clear" w:pos="4536"/>
                <w:tab w:val="clear" w:pos="9072"/>
              </w:tabs>
              <w:spacing w:line="260" w:lineRule="exact"/>
              <w:rPr>
                <w:rFonts w:ascii="TheSerifOffice" w:hAnsi="TheSerifOffice"/>
                <w:bCs/>
                <w:sz w:val="19"/>
                <w:lang w:val="nl-NL"/>
              </w:rPr>
            </w:pPr>
            <w:r>
              <w:rPr>
                <w:rFonts w:ascii="TheSerifOffice" w:hAnsi="TheSerifOffice"/>
                <w:bCs/>
                <w:sz w:val="19"/>
                <w:lang w:val="nl-NL"/>
              </w:rPr>
              <w:t>Dit deel van het vaardigheidsonderwijs neemt 1 uur in beslag (exclusief voorbereidingstijd).</w:t>
            </w:r>
          </w:p>
          <w:p w14:paraId="5B61379D" w14:textId="77777777" w:rsidR="00F63551" w:rsidRDefault="00F63551" w:rsidP="00584CE1">
            <w:pPr>
              <w:pStyle w:val="Header"/>
              <w:tabs>
                <w:tab w:val="clear" w:pos="4536"/>
                <w:tab w:val="clear" w:pos="9072"/>
              </w:tabs>
              <w:spacing w:line="260" w:lineRule="exact"/>
              <w:rPr>
                <w:rFonts w:ascii="TheSerifOffice" w:hAnsi="TheSerifOffice"/>
                <w:sz w:val="19"/>
                <w:lang w:val="nl-NL"/>
              </w:rPr>
            </w:pPr>
          </w:p>
          <w:p w14:paraId="3B9F5B20" w14:textId="77777777" w:rsidR="00F63551" w:rsidRDefault="00F63551" w:rsidP="00584CE1">
            <w:pPr>
              <w:pStyle w:val="Header"/>
              <w:tabs>
                <w:tab w:val="clear" w:pos="4536"/>
                <w:tab w:val="clear" w:pos="9072"/>
              </w:tabs>
              <w:spacing w:line="260" w:lineRule="exact"/>
              <w:rPr>
                <w:rFonts w:ascii="TheSansOffice" w:hAnsi="TheSansOffice"/>
                <w:b/>
                <w:bCs/>
                <w:sz w:val="19"/>
                <w:lang w:val="nl-NL"/>
              </w:rPr>
            </w:pPr>
            <w:r>
              <w:rPr>
                <w:rFonts w:ascii="TheSansOffice" w:hAnsi="TheSansOffice"/>
                <w:b/>
                <w:bCs/>
                <w:sz w:val="19"/>
                <w:lang w:val="nl-NL"/>
              </w:rPr>
              <w:t>Werkvorm</w:t>
            </w:r>
          </w:p>
          <w:p w14:paraId="6B77B356" w14:textId="77777777" w:rsidR="00F63551" w:rsidRDefault="00F63551" w:rsidP="00584CE1">
            <w:pPr>
              <w:pStyle w:val="Header"/>
              <w:tabs>
                <w:tab w:val="clear" w:pos="4536"/>
                <w:tab w:val="clear" w:pos="9072"/>
              </w:tabs>
              <w:spacing w:line="260" w:lineRule="exact"/>
              <w:rPr>
                <w:rFonts w:ascii="TheSerifOffice" w:hAnsi="TheSerifOffice"/>
                <w:sz w:val="19"/>
                <w:lang w:val="nl-NL"/>
              </w:rPr>
            </w:pPr>
            <w:r>
              <w:rPr>
                <w:rFonts w:ascii="TheSerifOffice" w:hAnsi="TheSerifOffice"/>
                <w:sz w:val="19"/>
                <w:lang w:val="nl-NL"/>
              </w:rPr>
              <w:t>Dit vaardigheidsonderwijs wordt gegeven voor een groep van 60 studenten (5 x 12) met 3 assistenten. De assistent geeft een korte inleiding en is tijdens de duur van het vaardigheidsonderwijs permanent aanwezig om te helpen bij het bestuderen van de stof en om eventuele vragen te beantwoorden. Vooraf en achteraf wordt aanvullende informatie verstrekt middels PowerPoint presentaties. Tussendoor kunnen de studneten macroscopische preparaten van longfibrose bekijken.</w:t>
            </w:r>
          </w:p>
          <w:p w14:paraId="6A27ECD7" w14:textId="77777777" w:rsidR="00F63551" w:rsidRDefault="00F63551" w:rsidP="00584CE1">
            <w:pPr>
              <w:pStyle w:val="Header"/>
              <w:tabs>
                <w:tab w:val="clear" w:pos="4536"/>
                <w:tab w:val="clear" w:pos="9072"/>
              </w:tabs>
              <w:spacing w:line="260" w:lineRule="exact"/>
              <w:rPr>
                <w:rFonts w:ascii="TheSerifOffice" w:hAnsi="TheSerifOffice"/>
                <w:sz w:val="19"/>
                <w:lang w:val="nl-NL"/>
              </w:rPr>
            </w:pPr>
          </w:p>
        </w:tc>
      </w:tr>
    </w:tbl>
    <w:p w14:paraId="56DA09C8" w14:textId="77777777" w:rsidR="00C627A1" w:rsidRDefault="00C627A1">
      <w:pPr>
        <w:spacing w:line="260" w:lineRule="exact"/>
        <w:rPr>
          <w:rFonts w:ascii="TheSansOffice" w:hAnsi="TheSansOffice"/>
          <w:sz w:val="19"/>
          <w:lang w:val="nl-NL"/>
        </w:rPr>
      </w:pPr>
    </w:p>
    <w:tbl>
      <w:tblPr>
        <w:tblW w:w="0" w:type="auto"/>
        <w:tblInd w:w="8" w:type="dxa"/>
        <w:tblLayout w:type="fixed"/>
        <w:tblCellMar>
          <w:left w:w="0" w:type="dxa"/>
          <w:right w:w="0" w:type="dxa"/>
        </w:tblCellMar>
        <w:tblLook w:val="0000" w:firstRow="0" w:lastRow="0" w:firstColumn="0" w:lastColumn="0" w:noHBand="0" w:noVBand="0"/>
      </w:tblPr>
      <w:tblGrid>
        <w:gridCol w:w="1928"/>
        <w:gridCol w:w="113"/>
        <w:gridCol w:w="7144"/>
      </w:tblGrid>
      <w:tr w:rsidR="00C627A1" w14:paraId="1D4F2836" w14:textId="77777777">
        <w:tc>
          <w:tcPr>
            <w:tcW w:w="1928" w:type="dxa"/>
          </w:tcPr>
          <w:p w14:paraId="05B60EBC" w14:textId="77777777" w:rsidR="00C627A1" w:rsidRDefault="00C627A1">
            <w:pPr>
              <w:pStyle w:val="Header"/>
              <w:tabs>
                <w:tab w:val="clear" w:pos="4536"/>
                <w:tab w:val="clear" w:pos="9072"/>
              </w:tabs>
              <w:spacing w:line="400" w:lineRule="exact"/>
              <w:rPr>
                <w:rFonts w:ascii="TheSansOffice" w:hAnsi="TheSansOffice"/>
                <w:sz w:val="32"/>
                <w:lang w:val="nl-NL"/>
              </w:rPr>
            </w:pPr>
          </w:p>
        </w:tc>
        <w:tc>
          <w:tcPr>
            <w:tcW w:w="113" w:type="dxa"/>
          </w:tcPr>
          <w:p w14:paraId="345FE3F1" w14:textId="77777777" w:rsidR="00C627A1" w:rsidRDefault="00C627A1">
            <w:pPr>
              <w:pStyle w:val="Header"/>
              <w:tabs>
                <w:tab w:val="clear" w:pos="4536"/>
                <w:tab w:val="clear" w:pos="9072"/>
              </w:tabs>
              <w:spacing w:line="400" w:lineRule="exact"/>
              <w:rPr>
                <w:rFonts w:ascii="TheSansOffice" w:hAnsi="TheSansOffice"/>
                <w:sz w:val="32"/>
                <w:lang w:val="nl-NL"/>
              </w:rPr>
            </w:pPr>
          </w:p>
        </w:tc>
        <w:tc>
          <w:tcPr>
            <w:tcW w:w="7144" w:type="dxa"/>
          </w:tcPr>
          <w:p w14:paraId="5DB85D61" w14:textId="77777777" w:rsidR="00C627A1" w:rsidRDefault="00C627A1">
            <w:pPr>
              <w:pStyle w:val="Header"/>
              <w:tabs>
                <w:tab w:val="clear" w:pos="4536"/>
                <w:tab w:val="clear" w:pos="9072"/>
              </w:tabs>
              <w:spacing w:line="400" w:lineRule="exact"/>
              <w:rPr>
                <w:rFonts w:ascii="TheSansOffice" w:hAnsi="TheSansOffice"/>
                <w:b/>
                <w:sz w:val="32"/>
                <w:lang w:val="nl-NL"/>
              </w:rPr>
            </w:pPr>
            <w:r>
              <w:rPr>
                <w:rFonts w:ascii="TheSansOffice" w:hAnsi="TheSansOffice"/>
                <w:b/>
                <w:sz w:val="32"/>
                <w:lang w:val="nl-NL"/>
              </w:rPr>
              <w:t>2</w:t>
            </w:r>
            <w:r>
              <w:rPr>
                <w:rFonts w:ascii="TheSansOffice" w:hAnsi="TheSansOffice"/>
                <w:b/>
                <w:sz w:val="32"/>
                <w:lang w:val="nl-NL"/>
              </w:rPr>
              <w:tab/>
            </w:r>
            <w:r>
              <w:rPr>
                <w:rFonts w:ascii="TheSansOffice" w:hAnsi="TheSansOffice"/>
                <w:b/>
                <w:sz w:val="32"/>
                <w:lang w:val="nl-NL"/>
              </w:rPr>
              <w:tab/>
            </w:r>
            <w:r>
              <w:rPr>
                <w:rFonts w:ascii="TheSansOffice" w:hAnsi="TheSansOffice"/>
                <w:b/>
                <w:sz w:val="32"/>
                <w:lang w:val="nl-NL"/>
              </w:rPr>
              <w:tab/>
              <w:t>Handleiding</w:t>
            </w:r>
          </w:p>
          <w:p w14:paraId="04E3415C" w14:textId="77777777" w:rsidR="00C627A1" w:rsidRDefault="00C627A1">
            <w:pPr>
              <w:pStyle w:val="Header"/>
              <w:tabs>
                <w:tab w:val="clear" w:pos="4536"/>
                <w:tab w:val="clear" w:pos="9072"/>
              </w:tabs>
              <w:spacing w:line="400" w:lineRule="exact"/>
              <w:rPr>
                <w:rFonts w:ascii="TheSansOffice" w:hAnsi="TheSansOffice"/>
                <w:sz w:val="32"/>
                <w:lang w:val="nl-NL"/>
              </w:rPr>
            </w:pPr>
          </w:p>
        </w:tc>
      </w:tr>
    </w:tbl>
    <w:p w14:paraId="00C66588" w14:textId="77777777" w:rsidR="00C627A1" w:rsidRDefault="00C627A1">
      <w:pPr>
        <w:rPr>
          <w:lang w:val="nl-NL"/>
        </w:rPr>
      </w:pPr>
    </w:p>
    <w:tbl>
      <w:tblPr>
        <w:tblW w:w="9185" w:type="dxa"/>
        <w:tblInd w:w="8" w:type="dxa"/>
        <w:tblLayout w:type="fixed"/>
        <w:tblCellMar>
          <w:left w:w="0" w:type="dxa"/>
          <w:right w:w="0" w:type="dxa"/>
        </w:tblCellMar>
        <w:tblLook w:val="0000" w:firstRow="0" w:lastRow="0" w:firstColumn="0" w:lastColumn="0" w:noHBand="0" w:noVBand="0"/>
      </w:tblPr>
      <w:tblGrid>
        <w:gridCol w:w="1977"/>
        <w:gridCol w:w="64"/>
        <w:gridCol w:w="7144"/>
      </w:tblGrid>
      <w:tr w:rsidR="00C627A1" w14:paraId="46A6167B" w14:textId="77777777" w:rsidTr="00D23DAD">
        <w:tc>
          <w:tcPr>
            <w:tcW w:w="1977" w:type="dxa"/>
          </w:tcPr>
          <w:p w14:paraId="5631B193" w14:textId="77777777" w:rsidR="00C627A1" w:rsidRDefault="00C627A1">
            <w:pPr>
              <w:pStyle w:val="Header"/>
              <w:tabs>
                <w:tab w:val="clear" w:pos="4536"/>
                <w:tab w:val="clear" w:pos="9072"/>
              </w:tabs>
              <w:spacing w:line="300" w:lineRule="exact"/>
              <w:rPr>
                <w:rFonts w:ascii="TheSerifOffice" w:hAnsi="TheSerifOffice"/>
                <w:b/>
                <w:sz w:val="24"/>
                <w:lang w:val="nl-NL"/>
              </w:rPr>
            </w:pPr>
          </w:p>
        </w:tc>
        <w:tc>
          <w:tcPr>
            <w:tcW w:w="64" w:type="dxa"/>
          </w:tcPr>
          <w:p w14:paraId="4B7643D2" w14:textId="77777777" w:rsidR="00C627A1" w:rsidRDefault="00C627A1">
            <w:pPr>
              <w:pStyle w:val="Header"/>
              <w:tabs>
                <w:tab w:val="clear" w:pos="4536"/>
                <w:tab w:val="clear" w:pos="9072"/>
              </w:tabs>
              <w:spacing w:line="300" w:lineRule="exact"/>
              <w:rPr>
                <w:rFonts w:ascii="TheSerifOffice" w:hAnsi="TheSerifOffice"/>
                <w:b/>
                <w:sz w:val="24"/>
                <w:lang w:val="nl-NL"/>
              </w:rPr>
            </w:pPr>
          </w:p>
        </w:tc>
        <w:tc>
          <w:tcPr>
            <w:tcW w:w="7144" w:type="dxa"/>
          </w:tcPr>
          <w:p w14:paraId="1314B86B" w14:textId="1AACE00A" w:rsidR="00C627A1" w:rsidRDefault="00C627A1">
            <w:pPr>
              <w:pStyle w:val="Header"/>
              <w:tabs>
                <w:tab w:val="clear" w:pos="4536"/>
                <w:tab w:val="clear" w:pos="9072"/>
              </w:tabs>
              <w:spacing w:line="300" w:lineRule="exact"/>
              <w:rPr>
                <w:rFonts w:ascii="TheSansOffice" w:hAnsi="TheSansOffice"/>
                <w:b/>
                <w:sz w:val="24"/>
                <w:lang w:val="nl-NL"/>
              </w:rPr>
            </w:pPr>
            <w:r>
              <w:rPr>
                <w:rFonts w:ascii="TheSansOffice" w:hAnsi="TheSansOffice"/>
                <w:b/>
                <w:sz w:val="24"/>
                <w:lang w:val="nl-NL"/>
              </w:rPr>
              <w:t>2.1</w:t>
            </w:r>
            <w:r>
              <w:rPr>
                <w:rFonts w:ascii="TheSansOffice" w:hAnsi="TheSansOffice"/>
                <w:b/>
                <w:sz w:val="24"/>
                <w:lang w:val="nl-NL"/>
              </w:rPr>
              <w:tab/>
            </w:r>
            <w:r>
              <w:rPr>
                <w:rFonts w:ascii="TheSansOffice" w:hAnsi="TheSansOffice"/>
                <w:b/>
                <w:sz w:val="24"/>
                <w:lang w:val="nl-NL"/>
              </w:rPr>
              <w:tab/>
            </w:r>
            <w:r>
              <w:rPr>
                <w:rFonts w:ascii="TheSansOffice" w:hAnsi="TheSansOffice"/>
                <w:b/>
                <w:sz w:val="24"/>
                <w:lang w:val="nl-NL"/>
              </w:rPr>
              <w:tab/>
            </w:r>
            <w:r w:rsidR="00D23DAD">
              <w:rPr>
                <w:rFonts w:ascii="TheSansOffice" w:hAnsi="TheSansOffice"/>
                <w:b/>
                <w:sz w:val="24"/>
                <w:lang w:val="nl-NL"/>
              </w:rPr>
              <w:t>Histologische longpreparaten</w:t>
            </w:r>
          </w:p>
          <w:p w14:paraId="1CF38E48" w14:textId="77777777" w:rsidR="00C627A1" w:rsidRDefault="00C627A1">
            <w:pPr>
              <w:pStyle w:val="Header"/>
              <w:tabs>
                <w:tab w:val="clear" w:pos="4536"/>
                <w:tab w:val="clear" w:pos="9072"/>
              </w:tabs>
              <w:spacing w:line="300" w:lineRule="exact"/>
              <w:rPr>
                <w:rFonts w:ascii="TheSerifOffice" w:hAnsi="TheSerifOffice"/>
                <w:b/>
                <w:sz w:val="24"/>
                <w:lang w:val="nl-NL"/>
              </w:rPr>
            </w:pPr>
          </w:p>
        </w:tc>
      </w:tr>
      <w:tr w:rsidR="00C627A1" w:rsidRPr="00C036B6" w14:paraId="63177251" w14:textId="77777777" w:rsidTr="00D23DAD">
        <w:tc>
          <w:tcPr>
            <w:tcW w:w="1977" w:type="dxa"/>
          </w:tcPr>
          <w:p w14:paraId="6CB93A9B" w14:textId="77777777" w:rsidR="00C627A1" w:rsidRDefault="00C627A1">
            <w:pPr>
              <w:pStyle w:val="Header"/>
              <w:tabs>
                <w:tab w:val="clear" w:pos="4536"/>
                <w:tab w:val="clear" w:pos="9072"/>
              </w:tabs>
              <w:spacing w:line="260" w:lineRule="exact"/>
              <w:rPr>
                <w:rFonts w:ascii="TheSerifOffice" w:hAnsi="TheSerifOffice"/>
                <w:sz w:val="16"/>
                <w:lang w:val="nl-NL"/>
              </w:rPr>
            </w:pPr>
          </w:p>
        </w:tc>
        <w:tc>
          <w:tcPr>
            <w:tcW w:w="64" w:type="dxa"/>
          </w:tcPr>
          <w:p w14:paraId="190A48EB" w14:textId="77777777" w:rsidR="00C627A1" w:rsidRDefault="00C627A1">
            <w:pPr>
              <w:pStyle w:val="Header"/>
              <w:tabs>
                <w:tab w:val="clear" w:pos="4536"/>
                <w:tab w:val="clear" w:pos="9072"/>
              </w:tabs>
              <w:spacing w:line="260" w:lineRule="exact"/>
              <w:rPr>
                <w:rFonts w:ascii="TheSerifOffice" w:hAnsi="TheSerifOffice"/>
                <w:sz w:val="19"/>
                <w:lang w:val="nl-NL"/>
              </w:rPr>
            </w:pPr>
          </w:p>
        </w:tc>
        <w:tc>
          <w:tcPr>
            <w:tcW w:w="7144" w:type="dxa"/>
          </w:tcPr>
          <w:p w14:paraId="3A9C158B" w14:textId="5E9097EB" w:rsidR="00C627A1" w:rsidRDefault="00C627A1">
            <w:pPr>
              <w:pStyle w:val="Header"/>
              <w:tabs>
                <w:tab w:val="clear" w:pos="4536"/>
                <w:tab w:val="clear" w:pos="9072"/>
              </w:tabs>
              <w:spacing w:line="260" w:lineRule="exact"/>
              <w:rPr>
                <w:rFonts w:ascii="TheSerifOffice" w:hAnsi="TheSerifOffice"/>
                <w:sz w:val="19"/>
                <w:lang w:val="nl-NL"/>
              </w:rPr>
            </w:pPr>
            <w:r>
              <w:rPr>
                <w:rFonts w:ascii="TheSerifOffice" w:hAnsi="TheSerifOffice"/>
                <w:sz w:val="19"/>
                <w:lang w:val="nl-NL"/>
              </w:rPr>
              <w:t xml:space="preserve"> </w:t>
            </w:r>
          </w:p>
          <w:p w14:paraId="10F35BDA" w14:textId="77777777" w:rsidR="00C627A1" w:rsidRDefault="00C627A1">
            <w:pPr>
              <w:pStyle w:val="Header"/>
              <w:tabs>
                <w:tab w:val="clear" w:pos="4536"/>
                <w:tab w:val="clear" w:pos="9072"/>
              </w:tabs>
              <w:spacing w:line="260" w:lineRule="exact"/>
              <w:rPr>
                <w:rFonts w:ascii="TheSerifOffice" w:hAnsi="TheSerifOffice"/>
                <w:sz w:val="19"/>
                <w:lang w:val="nl-NL"/>
              </w:rPr>
            </w:pPr>
          </w:p>
        </w:tc>
      </w:tr>
      <w:tr w:rsidR="00C627A1" w:rsidRPr="00F63551" w14:paraId="69D65AD6" w14:textId="77777777" w:rsidTr="00D23DAD">
        <w:tc>
          <w:tcPr>
            <w:tcW w:w="1977" w:type="dxa"/>
          </w:tcPr>
          <w:p w14:paraId="15896924" w14:textId="77777777" w:rsidR="00C627A1" w:rsidRDefault="00C627A1">
            <w:pPr>
              <w:pStyle w:val="Header"/>
              <w:tabs>
                <w:tab w:val="clear" w:pos="4536"/>
                <w:tab w:val="clear" w:pos="9072"/>
              </w:tabs>
              <w:spacing w:line="260" w:lineRule="exact"/>
              <w:rPr>
                <w:rFonts w:ascii="TheSerifOffice" w:hAnsi="TheSerifOffice"/>
                <w:sz w:val="16"/>
                <w:lang w:val="nl-NL"/>
              </w:rPr>
            </w:pPr>
          </w:p>
        </w:tc>
        <w:tc>
          <w:tcPr>
            <w:tcW w:w="64" w:type="dxa"/>
          </w:tcPr>
          <w:p w14:paraId="53934A24" w14:textId="77777777" w:rsidR="00C627A1" w:rsidRDefault="00C627A1">
            <w:pPr>
              <w:pStyle w:val="Header"/>
              <w:tabs>
                <w:tab w:val="clear" w:pos="4536"/>
                <w:tab w:val="clear" w:pos="9072"/>
              </w:tabs>
              <w:spacing w:line="260" w:lineRule="exact"/>
              <w:rPr>
                <w:rFonts w:ascii="TheSerifOffice" w:hAnsi="TheSerifOffice"/>
                <w:sz w:val="19"/>
                <w:lang w:val="nl-NL"/>
              </w:rPr>
            </w:pPr>
          </w:p>
        </w:tc>
        <w:tc>
          <w:tcPr>
            <w:tcW w:w="7144" w:type="dxa"/>
          </w:tcPr>
          <w:p w14:paraId="536C27C8" w14:textId="56A30CE2" w:rsidR="009F35EB" w:rsidRDefault="00C627A1" w:rsidP="009F35EB">
            <w:pPr>
              <w:pStyle w:val="Header"/>
              <w:spacing w:line="260" w:lineRule="exact"/>
              <w:rPr>
                <w:lang w:val="nl-NL"/>
              </w:rPr>
            </w:pPr>
            <w:proofErr w:type="spellStart"/>
            <w:r w:rsidRPr="00597EDB">
              <w:rPr>
                <w:rFonts w:ascii="TheSansOffice" w:hAnsi="TheSansOffice"/>
                <w:b/>
                <w:sz w:val="19"/>
                <w:lang w:val="es-ES_tradnl"/>
              </w:rPr>
              <w:t>Preparaat</w:t>
            </w:r>
            <w:proofErr w:type="spellEnd"/>
            <w:r w:rsidRPr="00597EDB">
              <w:rPr>
                <w:rFonts w:ascii="TheSansOffice" w:hAnsi="TheSansOffice"/>
                <w:b/>
                <w:sz w:val="19"/>
                <w:lang w:val="es-ES_tradnl"/>
              </w:rPr>
              <w:t xml:space="preserve"> 1: </w:t>
            </w:r>
            <w:proofErr w:type="spellStart"/>
            <w:r w:rsidR="009F35EB" w:rsidRPr="009F35EB">
              <w:rPr>
                <w:lang w:val="nl-NL"/>
              </w:rPr>
              <w:t>Longexplantaat</w:t>
            </w:r>
            <w:proofErr w:type="spellEnd"/>
            <w:r w:rsidR="009F35EB">
              <w:rPr>
                <w:lang w:val="nl-NL"/>
              </w:rPr>
              <w:t xml:space="preserve"> </w:t>
            </w:r>
            <w:r w:rsidR="009F35EB">
              <w:rPr>
                <w:rFonts w:ascii="TheSerifOffice" w:hAnsi="TheSerifOffice"/>
                <w:sz w:val="19"/>
                <w:lang w:val="nl-NL"/>
              </w:rPr>
              <w:t>(kleuring: H-E)</w:t>
            </w:r>
          </w:p>
          <w:p w14:paraId="51EEA42B" w14:textId="77777777" w:rsidR="009F35EB" w:rsidRDefault="009F35EB" w:rsidP="009F35EB">
            <w:pPr>
              <w:pStyle w:val="Header"/>
              <w:spacing w:line="260" w:lineRule="exact"/>
              <w:rPr>
                <w:lang w:val="nl-NL"/>
              </w:rPr>
            </w:pPr>
          </w:p>
          <w:p w14:paraId="3A093500" w14:textId="46B78AF5" w:rsidR="00C627A1" w:rsidRPr="009F35EB" w:rsidRDefault="009F35EB" w:rsidP="009F35EB">
            <w:pPr>
              <w:pStyle w:val="Header"/>
              <w:spacing w:line="260" w:lineRule="exact"/>
              <w:rPr>
                <w:lang w:val="nl-NL"/>
              </w:rPr>
            </w:pPr>
            <w:r w:rsidRPr="009F35EB">
              <w:rPr>
                <w:lang w:val="nl-NL"/>
              </w:rPr>
              <w:t xml:space="preserve">Man, 53 jaar, </w:t>
            </w:r>
            <w:r>
              <w:rPr>
                <w:lang w:val="nl-NL"/>
              </w:rPr>
              <w:t>L</w:t>
            </w:r>
            <w:r w:rsidRPr="009F35EB">
              <w:rPr>
                <w:lang w:val="nl-NL"/>
              </w:rPr>
              <w:t xml:space="preserve">ongfibrose waarvoor </w:t>
            </w:r>
            <w:r>
              <w:rPr>
                <w:lang w:val="nl-NL"/>
              </w:rPr>
              <w:t>beiderzijds longtransplantatie</w:t>
            </w:r>
            <w:r>
              <w:rPr>
                <w:rFonts w:ascii="TheSerifOffice" w:hAnsi="TheSerifOffice"/>
                <w:sz w:val="19"/>
                <w:lang w:val="nl-NL"/>
              </w:rPr>
              <w:t xml:space="preserve"> </w:t>
            </w:r>
          </w:p>
          <w:p w14:paraId="0E430171" w14:textId="77777777" w:rsidR="00C627A1" w:rsidRDefault="00C627A1">
            <w:pPr>
              <w:pStyle w:val="Header"/>
              <w:spacing w:line="260" w:lineRule="exact"/>
              <w:rPr>
                <w:rFonts w:ascii="TheSerifOffice" w:hAnsi="TheSerifOffice"/>
                <w:sz w:val="19"/>
                <w:lang w:val="nl-NL"/>
              </w:rPr>
            </w:pPr>
          </w:p>
          <w:p w14:paraId="0C4C6549" w14:textId="77777777" w:rsidR="00C627A1" w:rsidRDefault="00C627A1" w:rsidP="009F35EB">
            <w:pPr>
              <w:pStyle w:val="Header"/>
              <w:tabs>
                <w:tab w:val="clear" w:pos="4536"/>
                <w:tab w:val="clear" w:pos="9072"/>
              </w:tabs>
              <w:spacing w:line="260" w:lineRule="exact"/>
              <w:rPr>
                <w:rFonts w:ascii="TheSerifOffice" w:hAnsi="TheSerifOffice"/>
                <w:sz w:val="19"/>
                <w:lang w:val="nl-NL"/>
              </w:rPr>
            </w:pPr>
          </w:p>
        </w:tc>
      </w:tr>
      <w:tr w:rsidR="00C627A1" w:rsidRPr="00F63551" w14:paraId="62068753" w14:textId="77777777" w:rsidTr="00D23DAD">
        <w:tc>
          <w:tcPr>
            <w:tcW w:w="1977" w:type="dxa"/>
          </w:tcPr>
          <w:p w14:paraId="50E3EAAA" w14:textId="0F9C81CE" w:rsidR="00C627A1" w:rsidRDefault="00C627A1">
            <w:pPr>
              <w:pStyle w:val="Header"/>
              <w:tabs>
                <w:tab w:val="clear" w:pos="4536"/>
                <w:tab w:val="clear" w:pos="9072"/>
              </w:tabs>
              <w:spacing w:line="260" w:lineRule="exact"/>
              <w:rPr>
                <w:rFonts w:ascii="TheSansOffice" w:hAnsi="TheSansOffice"/>
                <w:bCs/>
                <w:sz w:val="16"/>
                <w:lang w:val="nl-NL"/>
              </w:rPr>
            </w:pPr>
          </w:p>
        </w:tc>
        <w:tc>
          <w:tcPr>
            <w:tcW w:w="64" w:type="dxa"/>
          </w:tcPr>
          <w:p w14:paraId="52AE4BC8" w14:textId="77777777" w:rsidR="00C627A1" w:rsidRDefault="00C627A1">
            <w:pPr>
              <w:pStyle w:val="Header"/>
              <w:tabs>
                <w:tab w:val="clear" w:pos="4536"/>
                <w:tab w:val="clear" w:pos="9072"/>
              </w:tabs>
              <w:spacing w:line="260" w:lineRule="exact"/>
              <w:rPr>
                <w:rFonts w:ascii="TheSerifOffice" w:hAnsi="TheSerifOffice"/>
                <w:sz w:val="19"/>
                <w:lang w:val="nl-NL"/>
              </w:rPr>
            </w:pPr>
          </w:p>
        </w:tc>
        <w:tc>
          <w:tcPr>
            <w:tcW w:w="7144" w:type="dxa"/>
          </w:tcPr>
          <w:p w14:paraId="039E1133" w14:textId="1A97C4AE" w:rsidR="00C627A1" w:rsidRDefault="00C627A1">
            <w:pPr>
              <w:pStyle w:val="Header"/>
              <w:tabs>
                <w:tab w:val="clear" w:pos="4536"/>
                <w:tab w:val="clear" w:pos="9072"/>
              </w:tabs>
              <w:rPr>
                <w:rFonts w:ascii="TheSerifOffice" w:hAnsi="TheSerifOffice"/>
                <w:sz w:val="19"/>
                <w:lang w:val="nl-NL"/>
              </w:rPr>
            </w:pPr>
          </w:p>
        </w:tc>
      </w:tr>
    </w:tbl>
    <w:p w14:paraId="2F826507" w14:textId="77777777" w:rsidR="00C627A1" w:rsidRDefault="00C627A1">
      <w:pPr>
        <w:rPr>
          <w:lang w:val="nl-NL"/>
        </w:rPr>
      </w:pPr>
    </w:p>
    <w:tbl>
      <w:tblPr>
        <w:tblW w:w="9185" w:type="dxa"/>
        <w:tblInd w:w="8" w:type="dxa"/>
        <w:tblLayout w:type="fixed"/>
        <w:tblCellMar>
          <w:left w:w="0" w:type="dxa"/>
          <w:right w:w="0" w:type="dxa"/>
        </w:tblCellMar>
        <w:tblLook w:val="0000" w:firstRow="0" w:lastRow="0" w:firstColumn="0" w:lastColumn="0" w:noHBand="0" w:noVBand="0"/>
      </w:tblPr>
      <w:tblGrid>
        <w:gridCol w:w="1928"/>
        <w:gridCol w:w="113"/>
        <w:gridCol w:w="7144"/>
      </w:tblGrid>
      <w:tr w:rsidR="00C627A1" w:rsidRPr="00C036B6" w14:paraId="72AEA0E6" w14:textId="77777777">
        <w:tc>
          <w:tcPr>
            <w:tcW w:w="1928" w:type="dxa"/>
          </w:tcPr>
          <w:p w14:paraId="386A8A45" w14:textId="77777777" w:rsidR="00C627A1" w:rsidRDefault="00C627A1">
            <w:pPr>
              <w:pStyle w:val="Header"/>
              <w:tabs>
                <w:tab w:val="clear" w:pos="4536"/>
                <w:tab w:val="clear" w:pos="9072"/>
              </w:tabs>
              <w:spacing w:line="260" w:lineRule="exact"/>
              <w:rPr>
                <w:rFonts w:ascii="TheSerifOffice" w:hAnsi="TheSerifOffice"/>
                <w:sz w:val="16"/>
                <w:lang w:val="nl-NL"/>
              </w:rPr>
            </w:pPr>
          </w:p>
        </w:tc>
        <w:tc>
          <w:tcPr>
            <w:tcW w:w="113" w:type="dxa"/>
          </w:tcPr>
          <w:p w14:paraId="6A4752E7" w14:textId="77777777" w:rsidR="00C627A1" w:rsidRDefault="00C627A1">
            <w:pPr>
              <w:pStyle w:val="Header"/>
              <w:tabs>
                <w:tab w:val="clear" w:pos="4536"/>
                <w:tab w:val="clear" w:pos="9072"/>
              </w:tabs>
              <w:spacing w:line="260" w:lineRule="exact"/>
              <w:rPr>
                <w:rFonts w:ascii="TheSerifOffice" w:hAnsi="TheSerifOffice"/>
                <w:sz w:val="19"/>
                <w:lang w:val="nl-NL"/>
              </w:rPr>
            </w:pPr>
          </w:p>
        </w:tc>
        <w:tc>
          <w:tcPr>
            <w:tcW w:w="7144" w:type="dxa"/>
          </w:tcPr>
          <w:p w14:paraId="5321ED07" w14:textId="77777777" w:rsidR="00C627A1" w:rsidRDefault="00C627A1">
            <w:pPr>
              <w:pStyle w:val="Header"/>
              <w:tabs>
                <w:tab w:val="clear" w:pos="4536"/>
                <w:tab w:val="clear" w:pos="9072"/>
              </w:tabs>
              <w:spacing w:line="260" w:lineRule="exact"/>
              <w:rPr>
                <w:rFonts w:ascii="TheSerifOffice" w:hAnsi="TheSerifOffice"/>
                <w:sz w:val="19"/>
                <w:lang w:val="nl-NL"/>
              </w:rPr>
            </w:pPr>
          </w:p>
          <w:p w14:paraId="3F07887F" w14:textId="2C7D311C" w:rsidR="009F35EB" w:rsidRDefault="00C627A1">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1</w:t>
            </w:r>
            <w:r w:rsidR="009F35EB">
              <w:rPr>
                <w:rFonts w:ascii="TheSansOffice" w:hAnsi="TheSansOffice"/>
                <w:b/>
                <w:sz w:val="19"/>
                <w:lang w:val="nl-NL"/>
              </w:rPr>
              <w:t>a.</w:t>
            </w:r>
            <w:r>
              <w:rPr>
                <w:rFonts w:ascii="TheSansOffice" w:hAnsi="TheSansOffice"/>
                <w:b/>
                <w:sz w:val="19"/>
                <w:lang w:val="nl-NL"/>
              </w:rPr>
              <w:tab/>
            </w:r>
            <w:r w:rsidR="009F35EB">
              <w:rPr>
                <w:rFonts w:ascii="TheSerifOffice" w:hAnsi="TheSerifOffice"/>
                <w:sz w:val="19"/>
                <w:lang w:val="nl-NL"/>
              </w:rPr>
              <w:t>Wat is de predominante verdeling van de fibrose (</w:t>
            </w:r>
            <w:proofErr w:type="spellStart"/>
            <w:r w:rsidR="009F35EB">
              <w:rPr>
                <w:rFonts w:ascii="TheSerifOffice" w:hAnsi="TheSerifOffice"/>
                <w:sz w:val="19"/>
                <w:lang w:val="nl-NL"/>
              </w:rPr>
              <w:t>subpleuraal</w:t>
            </w:r>
            <w:proofErr w:type="spellEnd"/>
            <w:r w:rsidR="009F35EB">
              <w:rPr>
                <w:rFonts w:ascii="TheSerifOffice" w:hAnsi="TheSerifOffice"/>
                <w:sz w:val="19"/>
                <w:lang w:val="nl-NL"/>
              </w:rPr>
              <w:t xml:space="preserve"> / </w:t>
            </w:r>
            <w:proofErr w:type="spellStart"/>
            <w:r w:rsidR="009F35EB">
              <w:rPr>
                <w:rFonts w:ascii="TheSerifOffice" w:hAnsi="TheSerifOffice"/>
                <w:sz w:val="19"/>
                <w:lang w:val="nl-NL"/>
              </w:rPr>
              <w:t>paraseptaal</w:t>
            </w:r>
            <w:proofErr w:type="spellEnd"/>
            <w:r w:rsidR="009F35EB">
              <w:rPr>
                <w:rFonts w:ascii="TheSerifOffice" w:hAnsi="TheSerifOffice"/>
                <w:sz w:val="19"/>
                <w:lang w:val="nl-NL"/>
              </w:rPr>
              <w:t xml:space="preserve"> / diffuus/ onregelmatig</w:t>
            </w:r>
            <w:r>
              <w:rPr>
                <w:rFonts w:ascii="TheSerifOffice" w:hAnsi="TheSerifOffice"/>
                <w:sz w:val="19"/>
                <w:lang w:val="nl-NL"/>
              </w:rPr>
              <w:t>?</w:t>
            </w:r>
          </w:p>
          <w:p w14:paraId="55D90F18" w14:textId="189EF6DA" w:rsidR="00585689" w:rsidRPr="00585689" w:rsidRDefault="00585689">
            <w:pPr>
              <w:pStyle w:val="Header"/>
              <w:tabs>
                <w:tab w:val="clear" w:pos="4536"/>
                <w:tab w:val="clear" w:pos="9072"/>
              </w:tabs>
              <w:spacing w:line="260" w:lineRule="exact"/>
              <w:rPr>
                <w:rFonts w:ascii="TheSerifOffice" w:hAnsi="TheSerifOffice"/>
                <w:color w:val="FF0000"/>
                <w:sz w:val="19"/>
                <w:lang w:val="nl-NL"/>
              </w:rPr>
            </w:pPr>
            <w:proofErr w:type="spellStart"/>
            <w:r>
              <w:rPr>
                <w:rFonts w:ascii="TheSerifOffice" w:hAnsi="TheSerifOffice"/>
                <w:color w:val="FF0000"/>
                <w:sz w:val="19"/>
                <w:lang w:val="nl-NL"/>
              </w:rPr>
              <w:t>Subpleuraal</w:t>
            </w:r>
            <w:proofErr w:type="spellEnd"/>
          </w:p>
          <w:p w14:paraId="27EA561B" w14:textId="51AF35AD" w:rsidR="00C627A1" w:rsidRDefault="009F35EB">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1b. </w:t>
            </w:r>
            <w:r>
              <w:rPr>
                <w:rFonts w:ascii="TheSerifOffice" w:hAnsi="TheSerifOffice"/>
                <w:sz w:val="19"/>
                <w:lang w:val="nl-NL"/>
              </w:rPr>
              <w:t>Wat valt je op aan de overgang met het normale longweefsel?</w:t>
            </w:r>
          </w:p>
          <w:p w14:paraId="40D1D7D9" w14:textId="4463461B" w:rsidR="00585689" w:rsidRPr="00585689" w:rsidRDefault="00585689">
            <w:pPr>
              <w:pStyle w:val="Header"/>
              <w:tabs>
                <w:tab w:val="clear" w:pos="4536"/>
                <w:tab w:val="clear" w:pos="9072"/>
              </w:tabs>
              <w:spacing w:line="260" w:lineRule="exact"/>
              <w:rPr>
                <w:rFonts w:ascii="TheSerifOffice" w:hAnsi="TheSerifOffice"/>
                <w:color w:val="FF0000"/>
                <w:sz w:val="19"/>
                <w:lang w:val="nl-NL"/>
              </w:rPr>
            </w:pPr>
            <w:r w:rsidRPr="00585689">
              <w:rPr>
                <w:rFonts w:ascii="TheSerifOffice" w:hAnsi="TheSerifOffice"/>
                <w:color w:val="FF0000"/>
                <w:sz w:val="19"/>
                <w:lang w:val="nl-NL"/>
              </w:rPr>
              <w:t xml:space="preserve">Scherpe overgang, met </w:t>
            </w:r>
            <w:proofErr w:type="spellStart"/>
            <w:r w:rsidRPr="00585689">
              <w:rPr>
                <w:rFonts w:ascii="TheSerifOffice" w:hAnsi="TheSerifOffice"/>
                <w:color w:val="FF0000"/>
                <w:sz w:val="19"/>
                <w:lang w:val="nl-NL"/>
              </w:rPr>
              <w:t>fibroblastfoci</w:t>
            </w:r>
            <w:proofErr w:type="spellEnd"/>
          </w:p>
          <w:p w14:paraId="43EBCDB3" w14:textId="29ED789A" w:rsidR="009F35EB" w:rsidRDefault="009F35EB" w:rsidP="009F35EB">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1c. </w:t>
            </w:r>
            <w:r>
              <w:rPr>
                <w:rFonts w:ascii="TheSerifOffice" w:hAnsi="TheSerifOffice"/>
                <w:sz w:val="19"/>
                <w:lang w:val="nl-NL"/>
              </w:rPr>
              <w:t>Wat is de histologische diagnose?</w:t>
            </w:r>
          </w:p>
          <w:p w14:paraId="0D846A15" w14:textId="5D360409" w:rsidR="00585689" w:rsidRPr="00585689" w:rsidRDefault="00585689" w:rsidP="009F35EB">
            <w:pPr>
              <w:pStyle w:val="Header"/>
              <w:tabs>
                <w:tab w:val="clear" w:pos="4536"/>
                <w:tab w:val="clear" w:pos="9072"/>
              </w:tabs>
              <w:spacing w:line="260" w:lineRule="exact"/>
              <w:rPr>
                <w:rFonts w:ascii="TheSerifOffice" w:hAnsi="TheSerifOffice"/>
                <w:color w:val="FF0000"/>
                <w:sz w:val="19"/>
                <w:lang w:val="nl-NL"/>
              </w:rPr>
            </w:pPr>
            <w:proofErr w:type="spellStart"/>
            <w:r w:rsidRPr="00585689">
              <w:rPr>
                <w:rFonts w:ascii="TheSerifOffice" w:hAnsi="TheSerifOffice"/>
                <w:color w:val="FF0000"/>
                <w:sz w:val="19"/>
                <w:lang w:val="nl-NL"/>
              </w:rPr>
              <w:t>Usual</w:t>
            </w:r>
            <w:proofErr w:type="spellEnd"/>
            <w:r w:rsidRPr="00585689">
              <w:rPr>
                <w:rFonts w:ascii="TheSerifOffice" w:hAnsi="TheSerifOffice"/>
                <w:color w:val="FF0000"/>
                <w:sz w:val="19"/>
                <w:lang w:val="nl-NL"/>
              </w:rPr>
              <w:t xml:space="preserve"> </w:t>
            </w:r>
            <w:proofErr w:type="spellStart"/>
            <w:r w:rsidRPr="00585689">
              <w:rPr>
                <w:rFonts w:ascii="TheSerifOffice" w:hAnsi="TheSerifOffice"/>
                <w:color w:val="FF0000"/>
                <w:sz w:val="19"/>
                <w:lang w:val="nl-NL"/>
              </w:rPr>
              <w:t>interstitial</w:t>
            </w:r>
            <w:proofErr w:type="spellEnd"/>
            <w:r w:rsidRPr="00585689">
              <w:rPr>
                <w:rFonts w:ascii="TheSerifOffice" w:hAnsi="TheSerifOffice"/>
                <w:color w:val="FF0000"/>
                <w:sz w:val="19"/>
                <w:lang w:val="nl-NL"/>
              </w:rPr>
              <w:t xml:space="preserve"> </w:t>
            </w:r>
            <w:proofErr w:type="spellStart"/>
            <w:r w:rsidRPr="00585689">
              <w:rPr>
                <w:rFonts w:ascii="TheSerifOffice" w:hAnsi="TheSerifOffice"/>
                <w:color w:val="FF0000"/>
                <w:sz w:val="19"/>
                <w:lang w:val="nl-NL"/>
              </w:rPr>
              <w:t>pneumonia</w:t>
            </w:r>
            <w:proofErr w:type="spellEnd"/>
          </w:p>
          <w:p w14:paraId="5C517F9D" w14:textId="1AABACE1" w:rsidR="009F35EB" w:rsidRDefault="009F35EB" w:rsidP="009F35EB">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1d. </w:t>
            </w:r>
            <w:r>
              <w:rPr>
                <w:rFonts w:ascii="TheSerifOffice" w:hAnsi="TheSerifOffice"/>
                <w:sz w:val="19"/>
                <w:lang w:val="nl-NL"/>
              </w:rPr>
              <w:t>Hoe kun je deze ziekte behandelen?</w:t>
            </w:r>
          </w:p>
          <w:p w14:paraId="702D471B" w14:textId="5AFC1E21" w:rsidR="00585689" w:rsidRPr="00585689" w:rsidRDefault="00585689" w:rsidP="009F35EB">
            <w:pPr>
              <w:pStyle w:val="Header"/>
              <w:tabs>
                <w:tab w:val="clear" w:pos="4536"/>
                <w:tab w:val="clear" w:pos="9072"/>
              </w:tabs>
              <w:spacing w:line="260" w:lineRule="exact"/>
              <w:rPr>
                <w:rFonts w:ascii="TheSerifOffice" w:hAnsi="TheSerifOffice"/>
                <w:color w:val="FF0000"/>
                <w:sz w:val="19"/>
                <w:lang w:val="nl-NL"/>
              </w:rPr>
            </w:pPr>
            <w:r w:rsidRPr="00585689">
              <w:rPr>
                <w:rFonts w:ascii="TheSerifOffice" w:hAnsi="TheSerifOffice"/>
                <w:color w:val="FF0000"/>
                <w:sz w:val="19"/>
                <w:lang w:val="nl-NL"/>
              </w:rPr>
              <w:t>Met anti-fibrotische middelen</w:t>
            </w:r>
          </w:p>
          <w:p w14:paraId="63F615C9" w14:textId="77777777" w:rsidR="00C627A1" w:rsidRDefault="00C627A1">
            <w:pPr>
              <w:pStyle w:val="Header"/>
              <w:tabs>
                <w:tab w:val="clear" w:pos="4536"/>
                <w:tab w:val="clear" w:pos="9072"/>
              </w:tabs>
              <w:spacing w:line="260" w:lineRule="exact"/>
              <w:rPr>
                <w:rFonts w:ascii="TheSerifOffice" w:hAnsi="TheSerifOffice"/>
                <w:sz w:val="19"/>
                <w:lang w:val="nl-NL"/>
              </w:rPr>
            </w:pPr>
          </w:p>
        </w:tc>
      </w:tr>
      <w:tr w:rsidR="00C627A1" w:rsidRPr="00C036B6" w14:paraId="227023E7" w14:textId="77777777">
        <w:tc>
          <w:tcPr>
            <w:tcW w:w="1928" w:type="dxa"/>
          </w:tcPr>
          <w:p w14:paraId="305F9270" w14:textId="77777777" w:rsidR="00C627A1" w:rsidRDefault="00C627A1">
            <w:pPr>
              <w:pStyle w:val="Header"/>
              <w:tabs>
                <w:tab w:val="clear" w:pos="4536"/>
                <w:tab w:val="clear" w:pos="9072"/>
              </w:tabs>
              <w:spacing w:line="260" w:lineRule="exact"/>
              <w:rPr>
                <w:rFonts w:ascii="TheSerifOffice" w:hAnsi="TheSerifOffice"/>
                <w:sz w:val="16"/>
                <w:lang w:val="nl-NL"/>
              </w:rPr>
            </w:pPr>
          </w:p>
        </w:tc>
        <w:tc>
          <w:tcPr>
            <w:tcW w:w="113" w:type="dxa"/>
          </w:tcPr>
          <w:p w14:paraId="5D81A854" w14:textId="77777777" w:rsidR="00C627A1" w:rsidRDefault="00C627A1">
            <w:pPr>
              <w:pStyle w:val="Header"/>
              <w:tabs>
                <w:tab w:val="clear" w:pos="4536"/>
                <w:tab w:val="clear" w:pos="9072"/>
              </w:tabs>
              <w:spacing w:line="260" w:lineRule="exact"/>
              <w:rPr>
                <w:rFonts w:ascii="TheSerifOffice" w:hAnsi="TheSerifOffice"/>
                <w:sz w:val="19"/>
                <w:lang w:val="nl-NL"/>
              </w:rPr>
            </w:pPr>
          </w:p>
        </w:tc>
        <w:tc>
          <w:tcPr>
            <w:tcW w:w="7144" w:type="dxa"/>
          </w:tcPr>
          <w:p w14:paraId="283A4BF5" w14:textId="404BCD5F" w:rsidR="009F35EB" w:rsidRDefault="00C627A1" w:rsidP="009F35EB">
            <w:pPr>
              <w:pStyle w:val="Header"/>
              <w:spacing w:line="260" w:lineRule="exact"/>
              <w:rPr>
                <w:lang w:val="nl-NL"/>
              </w:rPr>
            </w:pPr>
            <w:r>
              <w:rPr>
                <w:rFonts w:ascii="TheSansOffice" w:hAnsi="TheSansOffice"/>
                <w:b/>
                <w:sz w:val="19"/>
                <w:lang w:val="it-IT"/>
              </w:rPr>
              <w:t xml:space="preserve">Preparaat 2: </w:t>
            </w:r>
            <w:r w:rsidR="009F35EB" w:rsidRPr="009F35EB">
              <w:rPr>
                <w:rFonts w:ascii="TheSerifOffice" w:hAnsi="TheSerifOffice"/>
                <w:sz w:val="19"/>
                <w:lang w:val="nl-NL"/>
              </w:rPr>
              <w:t>open long biopt</w:t>
            </w:r>
            <w:r w:rsidR="009F35EB">
              <w:rPr>
                <w:rFonts w:ascii="TheSerifOffice" w:hAnsi="TheSerifOffice"/>
                <w:sz w:val="19"/>
                <w:lang w:val="nl-NL"/>
              </w:rPr>
              <w:t xml:space="preserve"> (kleuring: PAS+)</w:t>
            </w:r>
          </w:p>
          <w:p w14:paraId="616B6374" w14:textId="77777777" w:rsidR="009F35EB" w:rsidRDefault="009F35EB" w:rsidP="009F35EB">
            <w:pPr>
              <w:pStyle w:val="Header"/>
              <w:spacing w:line="260" w:lineRule="exact"/>
              <w:rPr>
                <w:rFonts w:ascii="TheSerifOffice" w:hAnsi="TheSerifOffice"/>
                <w:sz w:val="19"/>
                <w:lang w:val="nl-NL"/>
              </w:rPr>
            </w:pPr>
          </w:p>
          <w:p w14:paraId="0E19D5C2" w14:textId="0409F931" w:rsidR="009F35EB" w:rsidRDefault="009F35EB" w:rsidP="009F35EB">
            <w:pPr>
              <w:pStyle w:val="Header"/>
              <w:spacing w:line="260" w:lineRule="exact"/>
              <w:rPr>
                <w:rFonts w:ascii="TheSerifOffice" w:hAnsi="TheSerifOffice"/>
                <w:sz w:val="19"/>
                <w:lang w:val="nl-NL"/>
              </w:rPr>
            </w:pPr>
            <w:r w:rsidRPr="009F35EB">
              <w:rPr>
                <w:rFonts w:ascii="TheSerifOffice" w:hAnsi="TheSerifOffice"/>
                <w:sz w:val="19"/>
                <w:lang w:val="nl-NL"/>
              </w:rPr>
              <w:t xml:space="preserve">Vrouw, 58 jaar, </w:t>
            </w:r>
            <w:r>
              <w:rPr>
                <w:rFonts w:ascii="TheSerifOffice" w:hAnsi="TheSerifOffice"/>
                <w:sz w:val="19"/>
                <w:lang w:val="nl-NL"/>
              </w:rPr>
              <w:t>c</w:t>
            </w:r>
            <w:r w:rsidRPr="009F35EB">
              <w:rPr>
                <w:rFonts w:ascii="TheSerifOffice" w:hAnsi="TheSerifOffice"/>
                <w:sz w:val="19"/>
                <w:lang w:val="nl-NL"/>
              </w:rPr>
              <w:t>ysteuze longziekte</w:t>
            </w:r>
            <w:r>
              <w:rPr>
                <w:rFonts w:ascii="TheSerifOffice" w:hAnsi="TheSerifOffice"/>
                <w:sz w:val="19"/>
                <w:lang w:val="nl-NL"/>
              </w:rPr>
              <w:t xml:space="preserve">, </w:t>
            </w:r>
            <w:r w:rsidRPr="009F35EB">
              <w:rPr>
                <w:rFonts w:ascii="TheSerifOffice" w:hAnsi="TheSerifOffice"/>
                <w:sz w:val="19"/>
                <w:lang w:val="nl-NL"/>
              </w:rPr>
              <w:t>ex-</w:t>
            </w:r>
            <w:r>
              <w:rPr>
                <w:rFonts w:ascii="TheSerifOffice" w:hAnsi="TheSerifOffice"/>
                <w:sz w:val="19"/>
                <w:lang w:val="nl-NL"/>
              </w:rPr>
              <w:t>roker</w:t>
            </w:r>
            <w:r w:rsidR="00D23DAD">
              <w:rPr>
                <w:rFonts w:ascii="TheSerifOffice" w:hAnsi="TheSerifOffice"/>
                <w:sz w:val="19"/>
                <w:lang w:val="nl-NL"/>
              </w:rPr>
              <w:t>, donsveren dekbed.</w:t>
            </w:r>
          </w:p>
          <w:p w14:paraId="6079E6A0" w14:textId="77777777" w:rsidR="00D23DAD" w:rsidRDefault="00D23DAD" w:rsidP="009F35EB">
            <w:pPr>
              <w:pStyle w:val="Header"/>
              <w:spacing w:line="260" w:lineRule="exact"/>
              <w:rPr>
                <w:rFonts w:ascii="TheSerifOffice" w:hAnsi="TheSerifOffice"/>
                <w:sz w:val="19"/>
                <w:lang w:val="nl-NL"/>
              </w:rPr>
            </w:pPr>
          </w:p>
          <w:p w14:paraId="3B105BF4" w14:textId="77777777"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1a.</w:t>
            </w:r>
            <w:r>
              <w:rPr>
                <w:rFonts w:ascii="TheSansOffice" w:hAnsi="TheSansOffice"/>
                <w:b/>
                <w:sz w:val="19"/>
                <w:lang w:val="nl-NL"/>
              </w:rPr>
              <w:tab/>
            </w:r>
            <w:r>
              <w:rPr>
                <w:rFonts w:ascii="TheSerifOffice" w:hAnsi="TheSerifOffice"/>
                <w:sz w:val="19"/>
                <w:lang w:val="nl-NL"/>
              </w:rPr>
              <w:t>Wat is de predominante verdeling van de fibrose (</w:t>
            </w:r>
            <w:proofErr w:type="spellStart"/>
            <w:r>
              <w:rPr>
                <w:rFonts w:ascii="TheSerifOffice" w:hAnsi="TheSerifOffice"/>
                <w:sz w:val="19"/>
                <w:lang w:val="nl-NL"/>
              </w:rPr>
              <w:t>subpleuraal</w:t>
            </w:r>
            <w:proofErr w:type="spellEnd"/>
            <w:r>
              <w:rPr>
                <w:rFonts w:ascii="TheSerifOffice" w:hAnsi="TheSerifOffice"/>
                <w:sz w:val="19"/>
                <w:lang w:val="nl-NL"/>
              </w:rPr>
              <w:t xml:space="preserve"> / </w:t>
            </w:r>
            <w:proofErr w:type="spellStart"/>
            <w:r>
              <w:rPr>
                <w:rFonts w:ascii="TheSerifOffice" w:hAnsi="TheSerifOffice"/>
                <w:sz w:val="19"/>
                <w:lang w:val="nl-NL"/>
              </w:rPr>
              <w:t>paraseptaal</w:t>
            </w:r>
            <w:proofErr w:type="spellEnd"/>
            <w:r>
              <w:rPr>
                <w:rFonts w:ascii="TheSerifOffice" w:hAnsi="TheSerifOffice"/>
                <w:sz w:val="19"/>
                <w:lang w:val="nl-NL"/>
              </w:rPr>
              <w:t xml:space="preserve"> / diffuus/ onregelmatig?</w:t>
            </w:r>
          </w:p>
          <w:p w14:paraId="25AF3FDE" w14:textId="51A5D1B1" w:rsidR="00585689" w:rsidRPr="00585689" w:rsidRDefault="00585689" w:rsidP="00D23DAD">
            <w:pPr>
              <w:pStyle w:val="Header"/>
              <w:tabs>
                <w:tab w:val="clear" w:pos="4536"/>
                <w:tab w:val="clear" w:pos="9072"/>
              </w:tabs>
              <w:spacing w:line="260" w:lineRule="exact"/>
              <w:rPr>
                <w:rFonts w:ascii="TheSerifOffice" w:hAnsi="TheSerifOffice"/>
                <w:color w:val="FF0000"/>
                <w:sz w:val="19"/>
                <w:lang w:val="nl-NL"/>
              </w:rPr>
            </w:pPr>
            <w:r w:rsidRPr="00585689">
              <w:rPr>
                <w:rFonts w:ascii="TheSerifOffice" w:hAnsi="TheSerifOffice"/>
                <w:color w:val="FF0000"/>
                <w:sz w:val="19"/>
                <w:lang w:val="nl-NL"/>
              </w:rPr>
              <w:t>Onregelmatig / peribronchiaal</w:t>
            </w:r>
          </w:p>
          <w:p w14:paraId="7DA4713C" w14:textId="175DBFE1"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1b. </w:t>
            </w:r>
            <w:r>
              <w:rPr>
                <w:rFonts w:ascii="TheSerifOffice" w:hAnsi="TheSerifOffice"/>
                <w:sz w:val="19"/>
                <w:lang w:val="nl-NL"/>
              </w:rPr>
              <w:t>Wat zie je in het weefsel rondom bronchioli?</w:t>
            </w:r>
          </w:p>
          <w:p w14:paraId="4DAE6C88" w14:textId="25999018" w:rsidR="004944BB" w:rsidRPr="004944BB" w:rsidRDefault="004944BB" w:rsidP="00D23DAD">
            <w:pPr>
              <w:pStyle w:val="Header"/>
              <w:tabs>
                <w:tab w:val="clear" w:pos="4536"/>
                <w:tab w:val="clear" w:pos="9072"/>
              </w:tabs>
              <w:spacing w:line="260" w:lineRule="exact"/>
              <w:rPr>
                <w:rFonts w:ascii="TheSerifOffice" w:hAnsi="TheSerifOffice"/>
                <w:color w:val="FF0000"/>
                <w:sz w:val="19"/>
                <w:lang w:val="nl-NL"/>
              </w:rPr>
            </w:pPr>
            <w:r w:rsidRPr="004944BB">
              <w:rPr>
                <w:rFonts w:ascii="TheSerifOffice" w:hAnsi="TheSerifOffice"/>
                <w:color w:val="FF0000"/>
                <w:sz w:val="19"/>
                <w:lang w:val="nl-NL"/>
              </w:rPr>
              <w:t>Chronische ontsteking, granulomen, meerkernige reuscellen met cholesterolspleten</w:t>
            </w:r>
          </w:p>
          <w:p w14:paraId="28990395" w14:textId="77777777"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1c. </w:t>
            </w:r>
            <w:r>
              <w:rPr>
                <w:rFonts w:ascii="TheSerifOffice" w:hAnsi="TheSerifOffice"/>
                <w:sz w:val="19"/>
                <w:lang w:val="nl-NL"/>
              </w:rPr>
              <w:t>Wat is de histologische diagnose?</w:t>
            </w:r>
          </w:p>
          <w:p w14:paraId="4183E275" w14:textId="4B71E77C" w:rsidR="004944BB" w:rsidRPr="004944BB" w:rsidRDefault="004944BB" w:rsidP="00D23DAD">
            <w:pPr>
              <w:pStyle w:val="Header"/>
              <w:tabs>
                <w:tab w:val="clear" w:pos="4536"/>
                <w:tab w:val="clear" w:pos="9072"/>
              </w:tabs>
              <w:spacing w:line="260" w:lineRule="exact"/>
              <w:rPr>
                <w:rFonts w:ascii="TheSerifOffice" w:hAnsi="TheSerifOffice"/>
                <w:color w:val="FF0000"/>
                <w:sz w:val="19"/>
                <w:lang w:val="nl-NL"/>
              </w:rPr>
            </w:pPr>
            <w:proofErr w:type="spellStart"/>
            <w:r w:rsidRPr="004944BB">
              <w:rPr>
                <w:rFonts w:ascii="TheSerifOffice" w:hAnsi="TheSerifOffice"/>
                <w:color w:val="FF0000"/>
                <w:sz w:val="19"/>
                <w:lang w:val="nl-NL"/>
              </w:rPr>
              <w:t>Hypersensitiviteitspneumonitis</w:t>
            </w:r>
            <w:proofErr w:type="spellEnd"/>
            <w:r w:rsidRPr="004944BB">
              <w:rPr>
                <w:rFonts w:ascii="TheSerifOffice" w:hAnsi="TheSerifOffice"/>
                <w:color w:val="FF0000"/>
                <w:sz w:val="19"/>
                <w:lang w:val="nl-NL"/>
              </w:rPr>
              <w:t xml:space="preserve"> / extrinsieke allergische alveolitis</w:t>
            </w:r>
          </w:p>
          <w:p w14:paraId="112B3D7A" w14:textId="77777777"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1d. </w:t>
            </w:r>
            <w:r>
              <w:rPr>
                <w:rFonts w:ascii="TheSerifOffice" w:hAnsi="TheSerifOffice"/>
                <w:sz w:val="19"/>
                <w:lang w:val="nl-NL"/>
              </w:rPr>
              <w:t>Hoe kun je deze ziekte behandelen?</w:t>
            </w:r>
          </w:p>
          <w:p w14:paraId="134CF0A4" w14:textId="6CCC868A" w:rsidR="009F35EB" w:rsidRPr="004944BB" w:rsidRDefault="004944BB">
            <w:pPr>
              <w:pStyle w:val="Header"/>
              <w:spacing w:line="260" w:lineRule="exact"/>
              <w:rPr>
                <w:rFonts w:ascii="TheSerifOffice" w:hAnsi="TheSerifOffice"/>
                <w:color w:val="FF0000"/>
                <w:sz w:val="19"/>
                <w:lang w:val="nl-NL"/>
              </w:rPr>
            </w:pPr>
            <w:r w:rsidRPr="004944BB">
              <w:rPr>
                <w:rFonts w:ascii="TheSerifOffice" w:hAnsi="TheSerifOffice"/>
                <w:color w:val="FF0000"/>
                <w:sz w:val="19"/>
                <w:lang w:val="nl-NL"/>
              </w:rPr>
              <w:t xml:space="preserve">Wegnemen </w:t>
            </w:r>
            <w:proofErr w:type="spellStart"/>
            <w:r w:rsidRPr="004944BB">
              <w:rPr>
                <w:rFonts w:ascii="TheSerifOffice" w:hAnsi="TheSerifOffice"/>
                <w:color w:val="FF0000"/>
                <w:sz w:val="19"/>
                <w:lang w:val="nl-NL"/>
              </w:rPr>
              <w:t>allergen</w:t>
            </w:r>
            <w:proofErr w:type="spellEnd"/>
            <w:r w:rsidRPr="004944BB">
              <w:rPr>
                <w:rFonts w:ascii="TheSerifOffice" w:hAnsi="TheSerifOffice"/>
                <w:color w:val="FF0000"/>
                <w:sz w:val="19"/>
                <w:lang w:val="nl-NL"/>
              </w:rPr>
              <w:t xml:space="preserve"> (dons, vogels, schimmel etc.), </w:t>
            </w:r>
            <w:proofErr w:type="spellStart"/>
            <w:r w:rsidRPr="004944BB">
              <w:rPr>
                <w:rFonts w:ascii="TheSerifOffice" w:hAnsi="TheSerifOffice"/>
                <w:color w:val="FF0000"/>
                <w:sz w:val="19"/>
                <w:lang w:val="nl-NL"/>
              </w:rPr>
              <w:t>immuunsuppressie</w:t>
            </w:r>
            <w:proofErr w:type="spellEnd"/>
            <w:r w:rsidRPr="004944BB">
              <w:rPr>
                <w:rFonts w:ascii="TheSerifOffice" w:hAnsi="TheSerifOffice"/>
                <w:color w:val="FF0000"/>
                <w:sz w:val="19"/>
                <w:lang w:val="nl-NL"/>
              </w:rPr>
              <w:t xml:space="preserve"> (</w:t>
            </w:r>
            <w:proofErr w:type="spellStart"/>
            <w:r w:rsidRPr="004944BB">
              <w:rPr>
                <w:rFonts w:ascii="TheSerifOffice" w:hAnsi="TheSerifOffice"/>
                <w:color w:val="FF0000"/>
                <w:sz w:val="19"/>
                <w:lang w:val="nl-NL"/>
              </w:rPr>
              <w:t>bijv</w:t>
            </w:r>
            <w:proofErr w:type="spellEnd"/>
            <w:r w:rsidRPr="004944BB">
              <w:rPr>
                <w:rFonts w:ascii="TheSerifOffice" w:hAnsi="TheSerifOffice"/>
                <w:color w:val="FF0000"/>
                <w:sz w:val="19"/>
                <w:lang w:val="nl-NL"/>
              </w:rPr>
              <w:t xml:space="preserve">, </w:t>
            </w:r>
            <w:proofErr w:type="spellStart"/>
            <w:r w:rsidRPr="004944BB">
              <w:rPr>
                <w:rFonts w:ascii="TheSerifOffice" w:hAnsi="TheSerifOffice"/>
                <w:color w:val="FF0000"/>
                <w:sz w:val="19"/>
                <w:lang w:val="nl-NL"/>
              </w:rPr>
              <w:t>steroiden</w:t>
            </w:r>
            <w:proofErr w:type="spellEnd"/>
            <w:r w:rsidRPr="004944BB">
              <w:rPr>
                <w:rFonts w:ascii="TheSerifOffice" w:hAnsi="TheSerifOffice"/>
                <w:color w:val="FF0000"/>
                <w:sz w:val="19"/>
                <w:lang w:val="nl-NL"/>
              </w:rPr>
              <w:t>)</w:t>
            </w:r>
          </w:p>
          <w:p w14:paraId="40EAE72C" w14:textId="77777777" w:rsidR="004944BB" w:rsidRDefault="004944BB">
            <w:pPr>
              <w:pStyle w:val="Header"/>
              <w:spacing w:line="260" w:lineRule="exact"/>
              <w:rPr>
                <w:rFonts w:ascii="TheSerifOffice" w:hAnsi="TheSerifOffice"/>
                <w:sz w:val="19"/>
                <w:lang w:val="nl-NL"/>
              </w:rPr>
            </w:pPr>
          </w:p>
          <w:p w14:paraId="11B4C1BF" w14:textId="2DF4F108" w:rsidR="00D23DAD" w:rsidRDefault="00D23DAD" w:rsidP="00D23DAD">
            <w:pPr>
              <w:pStyle w:val="Header"/>
              <w:spacing w:line="260" w:lineRule="exact"/>
              <w:rPr>
                <w:lang w:val="nl-NL"/>
              </w:rPr>
            </w:pPr>
            <w:r>
              <w:rPr>
                <w:rFonts w:ascii="TheSansOffice" w:hAnsi="TheSansOffice"/>
                <w:b/>
                <w:sz w:val="19"/>
                <w:lang w:val="it-IT"/>
              </w:rPr>
              <w:t xml:space="preserve">Preparaat 3: </w:t>
            </w:r>
            <w:r w:rsidRPr="009F35EB">
              <w:rPr>
                <w:rFonts w:ascii="TheSerifOffice" w:hAnsi="TheSerifOffice"/>
                <w:sz w:val="19"/>
                <w:lang w:val="nl-NL"/>
              </w:rPr>
              <w:t>open long biopt</w:t>
            </w:r>
            <w:r>
              <w:rPr>
                <w:rFonts w:ascii="TheSerifOffice" w:hAnsi="TheSerifOffice"/>
                <w:sz w:val="19"/>
                <w:lang w:val="nl-NL"/>
              </w:rPr>
              <w:t xml:space="preserve"> (kleuring: H-E)</w:t>
            </w:r>
          </w:p>
          <w:p w14:paraId="5E797242" w14:textId="77777777" w:rsidR="00D23DAD" w:rsidRDefault="00D23DAD" w:rsidP="00D23DAD">
            <w:pPr>
              <w:pStyle w:val="Header"/>
              <w:spacing w:line="260" w:lineRule="exact"/>
              <w:rPr>
                <w:rFonts w:ascii="TheSerifOffice" w:hAnsi="TheSerifOffice"/>
                <w:sz w:val="19"/>
                <w:lang w:val="nl-NL"/>
              </w:rPr>
            </w:pPr>
          </w:p>
          <w:p w14:paraId="74213ED1" w14:textId="0699008C" w:rsidR="00D23DAD" w:rsidRDefault="00D23DAD" w:rsidP="00D23DAD">
            <w:pPr>
              <w:pStyle w:val="Header"/>
              <w:spacing w:line="260" w:lineRule="exact"/>
              <w:rPr>
                <w:rFonts w:ascii="TheSerifOffice" w:hAnsi="TheSerifOffice"/>
                <w:sz w:val="19"/>
                <w:lang w:val="nl-NL"/>
              </w:rPr>
            </w:pPr>
            <w:r w:rsidRPr="00D23DAD">
              <w:rPr>
                <w:rFonts w:ascii="TheSerifOffice" w:hAnsi="TheSerifOffice"/>
                <w:sz w:val="19"/>
                <w:lang w:val="nl-NL"/>
              </w:rPr>
              <w:t>Man, 47 jaar,</w:t>
            </w:r>
            <w:r>
              <w:rPr>
                <w:rFonts w:ascii="TheSerifOffice" w:hAnsi="TheSerifOffice"/>
                <w:sz w:val="19"/>
                <w:lang w:val="nl-NL"/>
              </w:rPr>
              <w:t xml:space="preserve"> b</w:t>
            </w:r>
            <w:r w:rsidRPr="00D23DAD">
              <w:rPr>
                <w:rFonts w:ascii="TheSerifOffice" w:hAnsi="TheSerifOffice"/>
                <w:sz w:val="19"/>
                <w:lang w:val="nl-NL"/>
              </w:rPr>
              <w:t xml:space="preserve">ekend met sclerodermie. </w:t>
            </w:r>
          </w:p>
          <w:p w14:paraId="3A73C6E5" w14:textId="77777777" w:rsidR="00D23DAD" w:rsidRDefault="00D23DAD" w:rsidP="00D23DAD">
            <w:pPr>
              <w:pStyle w:val="Header"/>
              <w:spacing w:line="260" w:lineRule="exact"/>
              <w:rPr>
                <w:rFonts w:ascii="TheSerifOffice" w:hAnsi="TheSerifOffice"/>
                <w:sz w:val="19"/>
                <w:lang w:val="nl-NL"/>
              </w:rPr>
            </w:pPr>
          </w:p>
          <w:p w14:paraId="06A2197C" w14:textId="77777777"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1a.</w:t>
            </w:r>
            <w:r>
              <w:rPr>
                <w:rFonts w:ascii="TheSansOffice" w:hAnsi="TheSansOffice"/>
                <w:b/>
                <w:sz w:val="19"/>
                <w:lang w:val="nl-NL"/>
              </w:rPr>
              <w:tab/>
            </w:r>
            <w:r>
              <w:rPr>
                <w:rFonts w:ascii="TheSerifOffice" w:hAnsi="TheSerifOffice"/>
                <w:sz w:val="19"/>
                <w:lang w:val="nl-NL"/>
              </w:rPr>
              <w:t>Wat is de predominante verdeling van de fibrose (</w:t>
            </w:r>
            <w:proofErr w:type="spellStart"/>
            <w:r>
              <w:rPr>
                <w:rFonts w:ascii="TheSerifOffice" w:hAnsi="TheSerifOffice"/>
                <w:sz w:val="19"/>
                <w:lang w:val="nl-NL"/>
              </w:rPr>
              <w:t>subpleuraal</w:t>
            </w:r>
            <w:proofErr w:type="spellEnd"/>
            <w:r>
              <w:rPr>
                <w:rFonts w:ascii="TheSerifOffice" w:hAnsi="TheSerifOffice"/>
                <w:sz w:val="19"/>
                <w:lang w:val="nl-NL"/>
              </w:rPr>
              <w:t xml:space="preserve"> / </w:t>
            </w:r>
            <w:proofErr w:type="spellStart"/>
            <w:r>
              <w:rPr>
                <w:rFonts w:ascii="TheSerifOffice" w:hAnsi="TheSerifOffice"/>
                <w:sz w:val="19"/>
                <w:lang w:val="nl-NL"/>
              </w:rPr>
              <w:t>paraseptaal</w:t>
            </w:r>
            <w:proofErr w:type="spellEnd"/>
            <w:r>
              <w:rPr>
                <w:rFonts w:ascii="TheSerifOffice" w:hAnsi="TheSerifOffice"/>
                <w:sz w:val="19"/>
                <w:lang w:val="nl-NL"/>
              </w:rPr>
              <w:t xml:space="preserve"> / diffuus/ onregelmatig?</w:t>
            </w:r>
          </w:p>
          <w:p w14:paraId="7B07AC3F" w14:textId="072098C8" w:rsidR="004944BB" w:rsidRPr="004944BB" w:rsidRDefault="004944BB" w:rsidP="00D23DAD">
            <w:pPr>
              <w:pStyle w:val="Header"/>
              <w:tabs>
                <w:tab w:val="clear" w:pos="4536"/>
                <w:tab w:val="clear" w:pos="9072"/>
              </w:tabs>
              <w:spacing w:line="260" w:lineRule="exact"/>
              <w:rPr>
                <w:rFonts w:ascii="TheSerifOffice" w:hAnsi="TheSerifOffice"/>
                <w:color w:val="FF0000"/>
                <w:sz w:val="19"/>
                <w:lang w:val="nl-NL"/>
              </w:rPr>
            </w:pPr>
            <w:r w:rsidRPr="004944BB">
              <w:rPr>
                <w:rFonts w:ascii="TheSerifOffice" w:hAnsi="TheSerifOffice"/>
                <w:color w:val="FF0000"/>
                <w:sz w:val="19"/>
                <w:lang w:val="nl-NL"/>
              </w:rPr>
              <w:t>Diffuus</w:t>
            </w:r>
          </w:p>
          <w:p w14:paraId="13B858CE" w14:textId="1F0B4B99"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1b. </w:t>
            </w:r>
            <w:r>
              <w:rPr>
                <w:rFonts w:ascii="TheSerifOffice" w:hAnsi="TheSerifOffice"/>
                <w:sz w:val="19"/>
                <w:lang w:val="nl-NL"/>
              </w:rPr>
              <w:t>Wat zi</w:t>
            </w:r>
            <w:r w:rsidR="004944BB">
              <w:rPr>
                <w:rFonts w:ascii="TheSerifOffice" w:hAnsi="TheSerifOffice"/>
                <w:sz w:val="19"/>
                <w:lang w:val="nl-NL"/>
              </w:rPr>
              <w:t>e</w:t>
            </w:r>
            <w:r>
              <w:rPr>
                <w:rFonts w:ascii="TheSerifOffice" w:hAnsi="TheSerifOffice"/>
                <w:sz w:val="19"/>
                <w:lang w:val="nl-NL"/>
              </w:rPr>
              <w:t xml:space="preserve"> je in alveolaire ruimten? Wat zou hiervan de oorzaak kunnen zijn?</w:t>
            </w:r>
          </w:p>
          <w:p w14:paraId="20A7188F" w14:textId="5A5BB719" w:rsidR="004944BB" w:rsidRPr="004944BB" w:rsidRDefault="004944BB" w:rsidP="00D23DAD">
            <w:pPr>
              <w:pStyle w:val="Header"/>
              <w:tabs>
                <w:tab w:val="clear" w:pos="4536"/>
                <w:tab w:val="clear" w:pos="9072"/>
              </w:tabs>
              <w:spacing w:line="260" w:lineRule="exact"/>
              <w:rPr>
                <w:rFonts w:ascii="TheSerifOffice" w:hAnsi="TheSerifOffice"/>
                <w:color w:val="FF0000"/>
                <w:sz w:val="19"/>
                <w:lang w:val="nl-NL"/>
              </w:rPr>
            </w:pPr>
            <w:r w:rsidRPr="004944BB">
              <w:rPr>
                <w:rFonts w:ascii="TheSerifOffice" w:hAnsi="TheSerifOffice"/>
                <w:color w:val="FF0000"/>
                <w:sz w:val="19"/>
                <w:lang w:val="nl-NL"/>
              </w:rPr>
              <w:t xml:space="preserve">Rode bloedcellen / </w:t>
            </w:r>
            <w:proofErr w:type="spellStart"/>
            <w:r w:rsidRPr="004944BB">
              <w:rPr>
                <w:rFonts w:ascii="TheSerifOffice" w:hAnsi="TheSerifOffice"/>
                <w:color w:val="FF0000"/>
                <w:sz w:val="19"/>
                <w:lang w:val="nl-NL"/>
              </w:rPr>
              <w:t>hemosiderofagen</w:t>
            </w:r>
            <w:proofErr w:type="spellEnd"/>
            <w:r>
              <w:rPr>
                <w:rFonts w:ascii="TheSerifOffice" w:hAnsi="TheSerifOffice"/>
                <w:color w:val="FF0000"/>
                <w:sz w:val="19"/>
                <w:lang w:val="nl-NL"/>
              </w:rPr>
              <w:t xml:space="preserve">. Vasculitis / </w:t>
            </w:r>
            <w:proofErr w:type="spellStart"/>
            <w:r>
              <w:rPr>
                <w:rFonts w:ascii="TheSerifOffice" w:hAnsi="TheSerifOffice"/>
                <w:color w:val="FF0000"/>
                <w:sz w:val="19"/>
                <w:lang w:val="nl-NL"/>
              </w:rPr>
              <w:t>capillaritis</w:t>
            </w:r>
            <w:proofErr w:type="spellEnd"/>
            <w:r>
              <w:rPr>
                <w:rFonts w:ascii="TheSerifOffice" w:hAnsi="TheSerifOffice"/>
                <w:color w:val="FF0000"/>
                <w:sz w:val="19"/>
                <w:lang w:val="nl-NL"/>
              </w:rPr>
              <w:t xml:space="preserve"> met vaatbeschadiging</w:t>
            </w:r>
          </w:p>
          <w:p w14:paraId="22339780" w14:textId="77777777"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1c. </w:t>
            </w:r>
            <w:r>
              <w:rPr>
                <w:rFonts w:ascii="TheSerifOffice" w:hAnsi="TheSerifOffice"/>
                <w:sz w:val="19"/>
                <w:lang w:val="nl-NL"/>
              </w:rPr>
              <w:t>Wat is de histologische diagnose?</w:t>
            </w:r>
          </w:p>
          <w:p w14:paraId="54C0F38B" w14:textId="15FD8FC3" w:rsidR="004944BB" w:rsidRDefault="004944BB" w:rsidP="00D23DAD">
            <w:pPr>
              <w:pStyle w:val="Header"/>
              <w:tabs>
                <w:tab w:val="clear" w:pos="4536"/>
                <w:tab w:val="clear" w:pos="9072"/>
              </w:tabs>
              <w:spacing w:line="260" w:lineRule="exact"/>
              <w:rPr>
                <w:rFonts w:ascii="TheSerifOffice" w:hAnsi="TheSerifOffice"/>
                <w:sz w:val="19"/>
                <w:lang w:val="nl-NL"/>
              </w:rPr>
            </w:pPr>
            <w:r w:rsidRPr="004944BB">
              <w:rPr>
                <w:rFonts w:ascii="TheSerifOffice" w:hAnsi="TheSerifOffice"/>
                <w:color w:val="FF0000"/>
                <w:sz w:val="19"/>
                <w:lang w:val="nl-NL"/>
              </w:rPr>
              <w:t xml:space="preserve">Niet-specifieke </w:t>
            </w:r>
            <w:proofErr w:type="spellStart"/>
            <w:r w:rsidRPr="004944BB">
              <w:rPr>
                <w:rFonts w:ascii="TheSerifOffice" w:hAnsi="TheSerifOffice"/>
                <w:color w:val="FF0000"/>
                <w:sz w:val="19"/>
                <w:lang w:val="nl-NL"/>
              </w:rPr>
              <w:t>interstitiele</w:t>
            </w:r>
            <w:proofErr w:type="spellEnd"/>
            <w:r w:rsidRPr="004944BB">
              <w:rPr>
                <w:rFonts w:ascii="TheSerifOffice" w:hAnsi="TheSerifOffice"/>
                <w:color w:val="FF0000"/>
                <w:sz w:val="19"/>
                <w:lang w:val="nl-NL"/>
              </w:rPr>
              <w:t xml:space="preserve"> pneumonie, gemengd type </w:t>
            </w:r>
          </w:p>
          <w:p w14:paraId="3047D9F9" w14:textId="77777777"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1d. </w:t>
            </w:r>
            <w:r>
              <w:rPr>
                <w:rFonts w:ascii="TheSerifOffice" w:hAnsi="TheSerifOffice"/>
                <w:sz w:val="19"/>
                <w:lang w:val="nl-NL"/>
              </w:rPr>
              <w:t>Hoe kun je deze ziekte behandelen?</w:t>
            </w:r>
          </w:p>
          <w:p w14:paraId="465D87AE" w14:textId="012D4DB8" w:rsidR="004944BB" w:rsidRPr="004944BB" w:rsidRDefault="004944BB" w:rsidP="00D23DAD">
            <w:pPr>
              <w:pStyle w:val="Header"/>
              <w:tabs>
                <w:tab w:val="clear" w:pos="4536"/>
                <w:tab w:val="clear" w:pos="9072"/>
              </w:tabs>
              <w:spacing w:line="260" w:lineRule="exact"/>
              <w:rPr>
                <w:rFonts w:ascii="TheSerifOffice" w:hAnsi="TheSerifOffice"/>
                <w:color w:val="FF0000"/>
                <w:sz w:val="19"/>
                <w:lang w:val="nl-NL"/>
              </w:rPr>
            </w:pPr>
            <w:r w:rsidRPr="004944BB">
              <w:rPr>
                <w:rFonts w:ascii="TheSerifOffice" w:hAnsi="TheSerifOffice"/>
                <w:color w:val="FF0000"/>
                <w:sz w:val="19"/>
                <w:lang w:val="nl-NL"/>
              </w:rPr>
              <w:t xml:space="preserve">Met </w:t>
            </w:r>
            <w:proofErr w:type="spellStart"/>
            <w:r w:rsidRPr="004944BB">
              <w:rPr>
                <w:rFonts w:ascii="TheSerifOffice" w:hAnsi="TheSerifOffice"/>
                <w:color w:val="FF0000"/>
                <w:sz w:val="19"/>
                <w:lang w:val="nl-NL"/>
              </w:rPr>
              <w:t>immuunsuppresiva</w:t>
            </w:r>
            <w:proofErr w:type="spellEnd"/>
            <w:r w:rsidRPr="004944BB">
              <w:rPr>
                <w:rFonts w:ascii="TheSerifOffice" w:hAnsi="TheSerifOffice"/>
                <w:color w:val="FF0000"/>
                <w:sz w:val="19"/>
                <w:lang w:val="nl-NL"/>
              </w:rPr>
              <w:t xml:space="preserve"> (</w:t>
            </w:r>
            <w:proofErr w:type="spellStart"/>
            <w:r w:rsidRPr="004944BB">
              <w:rPr>
                <w:rFonts w:ascii="TheSerifOffice" w:hAnsi="TheSerifOffice"/>
                <w:color w:val="FF0000"/>
                <w:sz w:val="19"/>
                <w:lang w:val="nl-NL"/>
              </w:rPr>
              <w:t>bijv</w:t>
            </w:r>
            <w:proofErr w:type="spellEnd"/>
            <w:r w:rsidRPr="004944BB">
              <w:rPr>
                <w:rFonts w:ascii="TheSerifOffice" w:hAnsi="TheSerifOffice"/>
                <w:color w:val="FF0000"/>
                <w:sz w:val="19"/>
                <w:lang w:val="nl-NL"/>
              </w:rPr>
              <w:t xml:space="preserve">, </w:t>
            </w:r>
            <w:proofErr w:type="spellStart"/>
            <w:r w:rsidRPr="004944BB">
              <w:rPr>
                <w:rFonts w:ascii="TheSerifOffice" w:hAnsi="TheSerifOffice"/>
                <w:color w:val="FF0000"/>
                <w:sz w:val="19"/>
                <w:lang w:val="nl-NL"/>
              </w:rPr>
              <w:t>steroiden</w:t>
            </w:r>
            <w:proofErr w:type="spellEnd"/>
            <w:r w:rsidRPr="004944BB">
              <w:rPr>
                <w:rFonts w:ascii="TheSerifOffice" w:hAnsi="TheSerifOffice"/>
                <w:color w:val="FF0000"/>
                <w:sz w:val="19"/>
                <w:lang w:val="nl-NL"/>
              </w:rPr>
              <w:t>)</w:t>
            </w:r>
          </w:p>
          <w:p w14:paraId="082B84AE" w14:textId="77777777" w:rsidR="00D23DAD" w:rsidRPr="004944BB" w:rsidRDefault="00D23DAD" w:rsidP="00D23DAD">
            <w:pPr>
              <w:pStyle w:val="Header"/>
              <w:tabs>
                <w:tab w:val="clear" w:pos="4536"/>
                <w:tab w:val="clear" w:pos="9072"/>
              </w:tabs>
              <w:spacing w:line="260" w:lineRule="exact"/>
              <w:rPr>
                <w:rFonts w:ascii="TheSerifOffice" w:hAnsi="TheSerifOffice"/>
                <w:color w:val="FF0000"/>
                <w:sz w:val="19"/>
                <w:lang w:val="nl-NL"/>
              </w:rPr>
            </w:pPr>
          </w:p>
          <w:p w14:paraId="1BED944B" w14:textId="075B7681" w:rsidR="00D23DAD" w:rsidRDefault="00D23DAD" w:rsidP="00D23DAD">
            <w:pPr>
              <w:pStyle w:val="Header"/>
              <w:spacing w:line="260" w:lineRule="exact"/>
              <w:rPr>
                <w:lang w:val="nl-NL"/>
              </w:rPr>
            </w:pPr>
            <w:r>
              <w:rPr>
                <w:rFonts w:ascii="TheSansOffice" w:hAnsi="TheSansOffice"/>
                <w:b/>
                <w:sz w:val="19"/>
                <w:lang w:val="it-IT"/>
              </w:rPr>
              <w:t xml:space="preserve">Preparaat 4: </w:t>
            </w:r>
            <w:r w:rsidRPr="009F35EB">
              <w:rPr>
                <w:rFonts w:ascii="TheSerifOffice" w:hAnsi="TheSerifOffice"/>
                <w:sz w:val="19"/>
                <w:lang w:val="nl-NL"/>
              </w:rPr>
              <w:t>open long biopt</w:t>
            </w:r>
            <w:r>
              <w:rPr>
                <w:rFonts w:ascii="TheSerifOffice" w:hAnsi="TheSerifOffice"/>
                <w:sz w:val="19"/>
                <w:lang w:val="nl-NL"/>
              </w:rPr>
              <w:t xml:space="preserve"> (kleuring: H-E)</w:t>
            </w:r>
          </w:p>
          <w:p w14:paraId="045EBFBE" w14:textId="77777777" w:rsidR="00D23DAD" w:rsidRDefault="00D23DAD" w:rsidP="00D23DAD">
            <w:pPr>
              <w:pStyle w:val="Header"/>
              <w:spacing w:line="260" w:lineRule="exact"/>
              <w:rPr>
                <w:rFonts w:ascii="TheSerifOffice" w:hAnsi="TheSerifOffice"/>
                <w:sz w:val="19"/>
                <w:lang w:val="nl-NL"/>
              </w:rPr>
            </w:pPr>
          </w:p>
          <w:p w14:paraId="41EE7BDE" w14:textId="101015C8" w:rsidR="00D23DAD" w:rsidRDefault="00D23DAD" w:rsidP="00D23DAD">
            <w:pPr>
              <w:pStyle w:val="Header"/>
              <w:spacing w:line="260" w:lineRule="exact"/>
              <w:rPr>
                <w:rFonts w:ascii="TheSerifOffice" w:hAnsi="TheSerifOffice"/>
                <w:sz w:val="19"/>
                <w:lang w:val="nl-NL"/>
              </w:rPr>
            </w:pPr>
            <w:r w:rsidRPr="00D23DAD">
              <w:rPr>
                <w:rFonts w:ascii="TheSerifOffice" w:hAnsi="TheSerifOffice"/>
                <w:sz w:val="19"/>
                <w:lang w:val="nl-NL"/>
              </w:rPr>
              <w:t xml:space="preserve">Man, 56 jaar, </w:t>
            </w:r>
            <w:r>
              <w:rPr>
                <w:rFonts w:ascii="TheSerifOffice" w:hAnsi="TheSerifOffice"/>
                <w:sz w:val="19"/>
                <w:lang w:val="nl-NL"/>
              </w:rPr>
              <w:t>roker.</w:t>
            </w:r>
          </w:p>
          <w:p w14:paraId="7512D50D" w14:textId="77777777" w:rsidR="00D23DAD" w:rsidRDefault="00D23DAD" w:rsidP="00D23DAD">
            <w:pPr>
              <w:pStyle w:val="Header"/>
              <w:spacing w:line="260" w:lineRule="exact"/>
              <w:rPr>
                <w:rFonts w:ascii="TheSerifOffice" w:hAnsi="TheSerifOffice"/>
                <w:sz w:val="19"/>
                <w:lang w:val="nl-NL"/>
              </w:rPr>
            </w:pPr>
          </w:p>
          <w:p w14:paraId="6E845904" w14:textId="2C47E6D5"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1a.</w:t>
            </w:r>
            <w:r>
              <w:rPr>
                <w:rFonts w:ascii="TheSansOffice" w:hAnsi="TheSansOffice"/>
                <w:b/>
                <w:sz w:val="19"/>
                <w:lang w:val="nl-NL"/>
              </w:rPr>
              <w:tab/>
            </w:r>
            <w:r>
              <w:rPr>
                <w:rFonts w:ascii="TheSerifOffice" w:hAnsi="TheSerifOffice"/>
                <w:sz w:val="19"/>
                <w:lang w:val="nl-NL"/>
              </w:rPr>
              <w:t>Wat is de predominante verdeling van de fibrose linksboven in beeld (</w:t>
            </w:r>
            <w:proofErr w:type="spellStart"/>
            <w:r>
              <w:rPr>
                <w:rFonts w:ascii="TheSerifOffice" w:hAnsi="TheSerifOffice"/>
                <w:sz w:val="19"/>
                <w:lang w:val="nl-NL"/>
              </w:rPr>
              <w:t>subpleuraal</w:t>
            </w:r>
            <w:proofErr w:type="spellEnd"/>
            <w:r>
              <w:rPr>
                <w:rFonts w:ascii="TheSerifOffice" w:hAnsi="TheSerifOffice"/>
                <w:sz w:val="19"/>
                <w:lang w:val="nl-NL"/>
              </w:rPr>
              <w:t xml:space="preserve"> / </w:t>
            </w:r>
            <w:proofErr w:type="spellStart"/>
            <w:r>
              <w:rPr>
                <w:rFonts w:ascii="TheSerifOffice" w:hAnsi="TheSerifOffice"/>
                <w:sz w:val="19"/>
                <w:lang w:val="nl-NL"/>
              </w:rPr>
              <w:t>paraseptaal</w:t>
            </w:r>
            <w:proofErr w:type="spellEnd"/>
            <w:r>
              <w:rPr>
                <w:rFonts w:ascii="TheSerifOffice" w:hAnsi="TheSerifOffice"/>
                <w:sz w:val="19"/>
                <w:lang w:val="nl-NL"/>
              </w:rPr>
              <w:t xml:space="preserve"> / diffuus/ onregelmatig?</w:t>
            </w:r>
          </w:p>
          <w:p w14:paraId="6C1D8FF1" w14:textId="5D8EFAA0" w:rsidR="004944BB" w:rsidRPr="004944BB" w:rsidRDefault="004944BB" w:rsidP="00D23DAD">
            <w:pPr>
              <w:pStyle w:val="Header"/>
              <w:tabs>
                <w:tab w:val="clear" w:pos="4536"/>
                <w:tab w:val="clear" w:pos="9072"/>
              </w:tabs>
              <w:spacing w:line="260" w:lineRule="exact"/>
              <w:rPr>
                <w:rFonts w:ascii="TheSerifOffice" w:hAnsi="TheSerifOffice"/>
                <w:color w:val="FF0000"/>
                <w:sz w:val="19"/>
                <w:lang w:val="nl-NL"/>
              </w:rPr>
            </w:pPr>
            <w:r w:rsidRPr="004944BB">
              <w:rPr>
                <w:rFonts w:ascii="TheSerifOffice" w:hAnsi="TheSerifOffice"/>
                <w:color w:val="FF0000"/>
                <w:sz w:val="19"/>
                <w:lang w:val="nl-NL"/>
              </w:rPr>
              <w:t>Diffuus</w:t>
            </w:r>
          </w:p>
          <w:p w14:paraId="6657F40C" w14:textId="3820F883"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1b. </w:t>
            </w:r>
            <w:r>
              <w:rPr>
                <w:rFonts w:ascii="TheSerifOffice" w:hAnsi="TheSerifOffice"/>
                <w:sz w:val="19"/>
                <w:lang w:val="nl-NL"/>
              </w:rPr>
              <w:t>Wat zi</w:t>
            </w:r>
            <w:r w:rsidR="004944BB">
              <w:rPr>
                <w:rFonts w:ascii="TheSerifOffice" w:hAnsi="TheSerifOffice"/>
                <w:sz w:val="19"/>
                <w:lang w:val="nl-NL"/>
              </w:rPr>
              <w:t>e</w:t>
            </w:r>
            <w:r>
              <w:rPr>
                <w:rFonts w:ascii="TheSerifOffice" w:hAnsi="TheSerifOffice"/>
                <w:sz w:val="19"/>
                <w:lang w:val="nl-NL"/>
              </w:rPr>
              <w:t xml:space="preserve"> je in alveolaire ruimten? Wat zou hiervan de oorzaak kunnen zijn?</w:t>
            </w:r>
          </w:p>
          <w:p w14:paraId="63AB8096" w14:textId="171E3DB6" w:rsidR="004944BB" w:rsidRPr="004944BB" w:rsidRDefault="004944BB" w:rsidP="00D23DAD">
            <w:pPr>
              <w:pStyle w:val="Header"/>
              <w:tabs>
                <w:tab w:val="clear" w:pos="4536"/>
                <w:tab w:val="clear" w:pos="9072"/>
              </w:tabs>
              <w:spacing w:line="260" w:lineRule="exact"/>
              <w:rPr>
                <w:rFonts w:ascii="TheSerifOffice" w:hAnsi="TheSerifOffice"/>
                <w:color w:val="FF0000"/>
                <w:sz w:val="19"/>
                <w:lang w:val="nl-NL"/>
              </w:rPr>
            </w:pPr>
            <w:r w:rsidRPr="004944BB">
              <w:rPr>
                <w:rFonts w:ascii="TheSerifOffice" w:hAnsi="TheSerifOffice"/>
                <w:color w:val="FF0000"/>
                <w:sz w:val="19"/>
                <w:lang w:val="nl-NL"/>
              </w:rPr>
              <w:t>Gepigmenteerde macrofagen. Roken.</w:t>
            </w:r>
          </w:p>
          <w:p w14:paraId="573A6B77" w14:textId="77777777"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1c. </w:t>
            </w:r>
            <w:r>
              <w:rPr>
                <w:rFonts w:ascii="TheSerifOffice" w:hAnsi="TheSerifOffice"/>
                <w:sz w:val="19"/>
                <w:lang w:val="nl-NL"/>
              </w:rPr>
              <w:t>Wat is de histologische diagnose?</w:t>
            </w:r>
          </w:p>
          <w:p w14:paraId="5F73568A" w14:textId="7594F153" w:rsidR="004944BB" w:rsidRDefault="004944BB" w:rsidP="00D23DAD">
            <w:pPr>
              <w:pStyle w:val="Header"/>
              <w:tabs>
                <w:tab w:val="clear" w:pos="4536"/>
                <w:tab w:val="clear" w:pos="9072"/>
              </w:tabs>
              <w:spacing w:line="260" w:lineRule="exact"/>
              <w:rPr>
                <w:rFonts w:ascii="TheSerifOffice" w:hAnsi="TheSerifOffice"/>
                <w:sz w:val="19"/>
                <w:lang w:val="nl-NL"/>
              </w:rPr>
            </w:pPr>
            <w:r w:rsidRPr="004944BB">
              <w:rPr>
                <w:rFonts w:ascii="TheSerifOffice" w:hAnsi="TheSerifOffice"/>
                <w:color w:val="FF0000"/>
                <w:sz w:val="19"/>
                <w:lang w:val="nl-NL"/>
              </w:rPr>
              <w:t xml:space="preserve">Niet-specifieke </w:t>
            </w:r>
            <w:proofErr w:type="spellStart"/>
            <w:r w:rsidRPr="004944BB">
              <w:rPr>
                <w:rFonts w:ascii="TheSerifOffice" w:hAnsi="TheSerifOffice"/>
                <w:color w:val="FF0000"/>
                <w:sz w:val="19"/>
                <w:lang w:val="nl-NL"/>
              </w:rPr>
              <w:t>interstitiele</w:t>
            </w:r>
            <w:proofErr w:type="spellEnd"/>
            <w:r w:rsidRPr="004944BB">
              <w:rPr>
                <w:rFonts w:ascii="TheSerifOffice" w:hAnsi="TheSerifOffice"/>
                <w:color w:val="FF0000"/>
                <w:sz w:val="19"/>
                <w:lang w:val="nl-NL"/>
              </w:rPr>
              <w:t xml:space="preserve"> pneumonie, </w:t>
            </w:r>
            <w:r>
              <w:rPr>
                <w:rFonts w:ascii="TheSerifOffice" w:hAnsi="TheSerifOffice"/>
                <w:color w:val="FF0000"/>
                <w:sz w:val="19"/>
                <w:lang w:val="nl-NL"/>
              </w:rPr>
              <w:t>fibrotisch</w:t>
            </w:r>
            <w:r w:rsidRPr="004944BB">
              <w:rPr>
                <w:rFonts w:ascii="TheSerifOffice" w:hAnsi="TheSerifOffice"/>
                <w:color w:val="FF0000"/>
                <w:sz w:val="19"/>
                <w:lang w:val="nl-NL"/>
              </w:rPr>
              <w:t xml:space="preserve"> type </w:t>
            </w:r>
          </w:p>
          <w:p w14:paraId="77399EC7" w14:textId="77777777" w:rsidR="00D23DAD" w:rsidRDefault="00D23DAD" w:rsidP="00D23DAD">
            <w:pPr>
              <w:pStyle w:val="Header"/>
              <w:tabs>
                <w:tab w:val="clear" w:pos="4536"/>
                <w:tab w:val="clear" w:pos="9072"/>
              </w:tabs>
              <w:spacing w:line="260" w:lineRule="exact"/>
              <w:rPr>
                <w:rFonts w:ascii="TheSerifOffice" w:hAnsi="TheSerifOffice"/>
                <w:sz w:val="19"/>
                <w:lang w:val="nl-NL"/>
              </w:rPr>
            </w:pPr>
            <w:r>
              <w:rPr>
                <w:rFonts w:ascii="TheSansOffice" w:hAnsi="TheSansOffice"/>
                <w:b/>
                <w:sz w:val="19"/>
                <w:lang w:val="nl-NL"/>
              </w:rPr>
              <w:t xml:space="preserve">1d. </w:t>
            </w:r>
            <w:r>
              <w:rPr>
                <w:rFonts w:ascii="TheSerifOffice" w:hAnsi="TheSerifOffice"/>
                <w:sz w:val="19"/>
                <w:lang w:val="nl-NL"/>
              </w:rPr>
              <w:t>Hoe kun je deze ziekte behandelen?</w:t>
            </w:r>
          </w:p>
          <w:p w14:paraId="002E19BC" w14:textId="0AB81F86" w:rsidR="004944BB" w:rsidRPr="004944BB" w:rsidRDefault="004944BB" w:rsidP="00D23DAD">
            <w:pPr>
              <w:pStyle w:val="Header"/>
              <w:tabs>
                <w:tab w:val="clear" w:pos="4536"/>
                <w:tab w:val="clear" w:pos="9072"/>
              </w:tabs>
              <w:spacing w:line="260" w:lineRule="exact"/>
              <w:rPr>
                <w:rFonts w:ascii="TheSerifOffice" w:hAnsi="TheSerifOffice"/>
                <w:color w:val="FF0000"/>
                <w:sz w:val="19"/>
                <w:lang w:val="nl-NL"/>
              </w:rPr>
            </w:pPr>
            <w:r w:rsidRPr="004944BB">
              <w:rPr>
                <w:rFonts w:ascii="TheSerifOffice" w:hAnsi="TheSerifOffice"/>
                <w:color w:val="FF0000"/>
                <w:sz w:val="19"/>
                <w:lang w:val="nl-NL"/>
              </w:rPr>
              <w:t xml:space="preserve">Stoppen met roken. </w:t>
            </w:r>
          </w:p>
          <w:p w14:paraId="46A0D09E" w14:textId="77777777" w:rsidR="00C627A1" w:rsidRDefault="00C627A1" w:rsidP="00D23DAD">
            <w:pPr>
              <w:pStyle w:val="Header"/>
              <w:tabs>
                <w:tab w:val="clear" w:pos="4536"/>
                <w:tab w:val="clear" w:pos="9072"/>
              </w:tabs>
              <w:spacing w:line="260" w:lineRule="exact"/>
              <w:rPr>
                <w:rFonts w:ascii="TheSerifOffice" w:hAnsi="TheSerifOffice"/>
                <w:sz w:val="19"/>
                <w:lang w:val="nl-NL"/>
              </w:rPr>
            </w:pPr>
          </w:p>
        </w:tc>
      </w:tr>
    </w:tbl>
    <w:p w14:paraId="36300C50" w14:textId="77777777" w:rsidR="00C627A1" w:rsidRDefault="00C627A1">
      <w:pPr>
        <w:spacing w:line="260" w:lineRule="exact"/>
        <w:rPr>
          <w:lang w:val="nl-NL"/>
        </w:rPr>
      </w:pPr>
    </w:p>
    <w:sectPr w:rsidR="00C627A1">
      <w:headerReference w:type="default" r:id="rId7"/>
      <w:footerReference w:type="default" r:id="rId8"/>
      <w:pgSz w:w="11906" w:h="16838" w:code="9"/>
      <w:pgMar w:top="1021" w:right="1021" w:bottom="1021" w:left="1021" w:header="454" w:footer="340" w:gutter="68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9E1C" w14:textId="77777777" w:rsidR="00053BB8" w:rsidRDefault="00053BB8">
      <w:r>
        <w:separator/>
      </w:r>
    </w:p>
  </w:endnote>
  <w:endnote w:type="continuationSeparator" w:id="0">
    <w:p w14:paraId="2A48D308" w14:textId="77777777" w:rsidR="00053BB8" w:rsidRDefault="0005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erifOffice">
    <w:altName w:val="Cambria Math"/>
    <w:charset w:val="00"/>
    <w:family w:val="roman"/>
    <w:pitch w:val="variable"/>
    <w:sig w:usb0="00000003" w:usb1="0000004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w:altName w:val="Cambria"/>
    <w:panose1 w:val="00000000000000000000"/>
    <w:charset w:val="00"/>
    <w:family w:val="roman"/>
    <w:notTrueType/>
    <w:pitch w:val="variable"/>
    <w:sig w:usb0="00000003" w:usb1="00000000" w:usb2="00000000" w:usb3="00000000" w:csb0="00000001" w:csb1="00000000"/>
  </w:font>
  <w:font w:name="TheSansOffice">
    <w:altName w:val="Malgun Gothic"/>
    <w:charset w:val="00"/>
    <w:family w:val="swiss"/>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mus Bloc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9995" w14:textId="77777777" w:rsidR="00F10986" w:rsidRPr="002B584B" w:rsidRDefault="00F10986" w:rsidP="00F10986">
    <w:pPr>
      <w:pStyle w:val="Footer"/>
      <w:rPr>
        <w:lang w:val="nl-NL"/>
      </w:rPr>
    </w:pPr>
    <w:r>
      <w:rPr>
        <w:rFonts w:ascii="TheSansOffice" w:hAnsi="TheSansOffice"/>
        <w:sz w:val="12"/>
        <w:lang w:val="nl-NL"/>
      </w:rPr>
      <w:t xml:space="preserve">2016 © Erasmus MC, Rotterdam \ 2016 - 2017 \ </w:t>
    </w:r>
    <w:r>
      <w:rPr>
        <w:rFonts w:ascii="TheSansOffice" w:hAnsi="TheSansOffice"/>
        <w:b/>
        <w:sz w:val="12"/>
        <w:lang w:val="nl-NL"/>
      </w:rPr>
      <w:t>Ba</w:t>
    </w:r>
    <w:r>
      <w:rPr>
        <w:rFonts w:ascii="TheSansOffice" w:hAnsi="TheSansOffice"/>
        <w:sz w:val="12"/>
        <w:lang w:val="nl-NL"/>
      </w:rPr>
      <w:t>.</w:t>
    </w:r>
    <w:r>
      <w:rPr>
        <w:rFonts w:ascii="TheSansOffice" w:hAnsi="TheSansOffice"/>
        <w:b/>
        <w:bCs/>
        <w:sz w:val="12"/>
        <w:lang w:val="nl-NL"/>
      </w:rPr>
      <w:t>1.B.1 VO.1 Microscopische anatomie en pathologie van hart en bloedvaten – 20161012a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6834" w14:textId="77777777" w:rsidR="00053BB8" w:rsidRDefault="00053BB8">
      <w:r>
        <w:separator/>
      </w:r>
    </w:p>
  </w:footnote>
  <w:footnote w:type="continuationSeparator" w:id="0">
    <w:p w14:paraId="448FDFB5" w14:textId="77777777" w:rsidR="00053BB8" w:rsidRDefault="00053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auto"/>
      </w:tblBorders>
      <w:tblLayout w:type="fixed"/>
      <w:tblCellMar>
        <w:left w:w="0" w:type="dxa"/>
        <w:right w:w="0" w:type="dxa"/>
      </w:tblCellMar>
      <w:tblLook w:val="0000" w:firstRow="0" w:lastRow="0" w:firstColumn="0" w:lastColumn="0" w:noHBand="0" w:noVBand="0"/>
    </w:tblPr>
    <w:tblGrid>
      <w:gridCol w:w="7144"/>
      <w:gridCol w:w="113"/>
      <w:gridCol w:w="1928"/>
    </w:tblGrid>
    <w:tr w:rsidR="009F6EEE" w14:paraId="79F738B5" w14:textId="77777777">
      <w:trPr>
        <w:cantSplit/>
        <w:trHeight w:hRule="exact" w:val="284"/>
      </w:trPr>
      <w:tc>
        <w:tcPr>
          <w:tcW w:w="7144" w:type="dxa"/>
        </w:tcPr>
        <w:p w14:paraId="2FB86C74" w14:textId="77777777" w:rsidR="009F6EEE" w:rsidRDefault="009F6EEE">
          <w:pPr>
            <w:spacing w:line="260" w:lineRule="exact"/>
            <w:rPr>
              <w:rFonts w:ascii="TheSansOffice" w:hAnsi="TheSansOffice"/>
              <w:sz w:val="16"/>
              <w:lang w:val="nl-NL"/>
            </w:rPr>
          </w:pPr>
          <w:r>
            <w:rPr>
              <w:rFonts w:ascii="TheSansOffice" w:hAnsi="TheSansOffice"/>
              <w:b/>
              <w:sz w:val="16"/>
              <w:lang w:val="nl-NL"/>
            </w:rPr>
            <w:t xml:space="preserve">Thema Ba.1.B </w:t>
          </w:r>
          <w:r>
            <w:rPr>
              <w:rFonts w:ascii="TheSansOffice" w:hAnsi="TheSansOffice"/>
              <w:sz w:val="16"/>
              <w:lang w:val="nl-NL"/>
            </w:rPr>
            <w:t xml:space="preserve">/ Deel 1 / </w:t>
          </w:r>
          <w:r>
            <w:rPr>
              <w:rFonts w:ascii="TheSansOffice" w:hAnsi="TheSansOffice"/>
              <w:b/>
              <w:sz w:val="16"/>
              <w:lang w:val="nl-NL"/>
            </w:rPr>
            <w:t xml:space="preserve">Week Ba.1.B.1 </w:t>
          </w:r>
          <w:r>
            <w:rPr>
              <w:rFonts w:ascii="TheSansOffice" w:hAnsi="TheSansOffice"/>
              <w:sz w:val="16"/>
              <w:lang w:val="nl-NL"/>
            </w:rPr>
            <w:t>/</w:t>
          </w:r>
          <w:r>
            <w:rPr>
              <w:rFonts w:ascii="TheSansOffice" w:hAnsi="TheSansOffice"/>
              <w:b/>
              <w:sz w:val="16"/>
              <w:lang w:val="nl-NL"/>
            </w:rPr>
            <w:t xml:space="preserve"> </w:t>
          </w:r>
          <w:r>
            <w:rPr>
              <w:rFonts w:ascii="TheSansOffice" w:hAnsi="TheSansOffice"/>
              <w:sz w:val="16"/>
              <w:lang w:val="nl-NL"/>
            </w:rPr>
            <w:t>VO</w:t>
          </w:r>
          <w:r w:rsidR="009F1319">
            <w:rPr>
              <w:rFonts w:ascii="TheSansOffice" w:hAnsi="TheSansOffice"/>
              <w:sz w:val="16"/>
              <w:lang w:val="nl-NL"/>
            </w:rPr>
            <w:t>.1</w:t>
          </w:r>
          <w:r>
            <w:rPr>
              <w:rFonts w:ascii="TheSansOffice" w:hAnsi="TheSansOffice"/>
              <w:sz w:val="16"/>
              <w:lang w:val="nl-NL"/>
            </w:rPr>
            <w:t xml:space="preserve"> Microscopische anatomie</w:t>
          </w:r>
        </w:p>
      </w:tc>
      <w:tc>
        <w:tcPr>
          <w:tcW w:w="113" w:type="dxa"/>
        </w:tcPr>
        <w:p w14:paraId="51256DDD" w14:textId="77777777" w:rsidR="009F6EEE" w:rsidRDefault="009F6EEE">
          <w:pPr>
            <w:spacing w:line="260" w:lineRule="exact"/>
            <w:rPr>
              <w:rFonts w:ascii="TheSansOffice" w:hAnsi="TheSansOffice"/>
              <w:sz w:val="16"/>
              <w:lang w:val="nl-NL"/>
            </w:rPr>
          </w:pPr>
        </w:p>
      </w:tc>
      <w:tc>
        <w:tcPr>
          <w:tcW w:w="1928" w:type="dxa"/>
        </w:tcPr>
        <w:p w14:paraId="23F49B51" w14:textId="19046CF3" w:rsidR="009F6EEE" w:rsidRDefault="009F6EEE">
          <w:pPr>
            <w:spacing w:line="260" w:lineRule="exact"/>
            <w:jc w:val="right"/>
            <w:rPr>
              <w:rFonts w:ascii="TheSansOffice" w:hAnsi="TheSansOffice"/>
              <w:b/>
              <w:sz w:val="16"/>
              <w:lang w:val="nl-NL"/>
            </w:rPr>
          </w:pPr>
          <w:r>
            <w:rPr>
              <w:rStyle w:val="PageNumber"/>
              <w:rFonts w:ascii="TheSansOffice" w:hAnsi="TheSansOffice"/>
              <w:b/>
              <w:sz w:val="16"/>
            </w:rPr>
            <w:fldChar w:fldCharType="begin"/>
          </w:r>
          <w:r>
            <w:rPr>
              <w:rStyle w:val="PageNumber"/>
              <w:rFonts w:ascii="TheSansOffice" w:hAnsi="TheSansOffice"/>
              <w:b/>
              <w:sz w:val="16"/>
            </w:rPr>
            <w:instrText xml:space="preserve"> PAGE </w:instrText>
          </w:r>
          <w:r>
            <w:rPr>
              <w:rStyle w:val="PageNumber"/>
              <w:rFonts w:ascii="TheSansOffice" w:hAnsi="TheSansOffice"/>
              <w:b/>
              <w:sz w:val="16"/>
            </w:rPr>
            <w:fldChar w:fldCharType="separate"/>
          </w:r>
          <w:r w:rsidR="00BA6374">
            <w:rPr>
              <w:rStyle w:val="PageNumber"/>
              <w:rFonts w:ascii="TheSansOffice" w:hAnsi="TheSansOffice"/>
              <w:b/>
              <w:noProof/>
              <w:sz w:val="16"/>
            </w:rPr>
            <w:t>5</w:t>
          </w:r>
          <w:r>
            <w:rPr>
              <w:rStyle w:val="PageNumber"/>
              <w:rFonts w:ascii="TheSansOffice" w:hAnsi="TheSansOffice"/>
              <w:b/>
              <w:sz w:val="16"/>
            </w:rPr>
            <w:fldChar w:fldCharType="end"/>
          </w:r>
          <w:r>
            <w:rPr>
              <w:rStyle w:val="PageNumber"/>
              <w:rFonts w:ascii="TheSansOffice" w:hAnsi="TheSansOffice"/>
              <w:sz w:val="16"/>
            </w:rPr>
            <w:t xml:space="preserve"> / </w:t>
          </w:r>
          <w:r>
            <w:rPr>
              <w:rStyle w:val="PageNumber"/>
              <w:rFonts w:ascii="TheSansOffice" w:hAnsi="TheSansOffice"/>
              <w:sz w:val="16"/>
            </w:rPr>
            <w:fldChar w:fldCharType="begin"/>
          </w:r>
          <w:r>
            <w:rPr>
              <w:rStyle w:val="PageNumber"/>
              <w:rFonts w:ascii="TheSansOffice" w:hAnsi="TheSansOffice"/>
              <w:sz w:val="16"/>
            </w:rPr>
            <w:instrText xml:space="preserve"> NUMPAGES </w:instrText>
          </w:r>
          <w:r>
            <w:rPr>
              <w:rStyle w:val="PageNumber"/>
              <w:rFonts w:ascii="TheSansOffice" w:hAnsi="TheSansOffice"/>
              <w:sz w:val="16"/>
            </w:rPr>
            <w:fldChar w:fldCharType="separate"/>
          </w:r>
          <w:r w:rsidR="00BA6374">
            <w:rPr>
              <w:rStyle w:val="PageNumber"/>
              <w:rFonts w:ascii="TheSansOffice" w:hAnsi="TheSansOffice"/>
              <w:noProof/>
              <w:sz w:val="16"/>
            </w:rPr>
            <w:t>5</w:t>
          </w:r>
          <w:r>
            <w:rPr>
              <w:rStyle w:val="PageNumber"/>
              <w:rFonts w:ascii="TheSansOffice" w:hAnsi="TheSansOffice"/>
              <w:sz w:val="16"/>
            </w:rPr>
            <w:fldChar w:fldCharType="end"/>
          </w:r>
        </w:p>
      </w:tc>
    </w:tr>
  </w:tbl>
  <w:p w14:paraId="1C476022" w14:textId="77777777" w:rsidR="009F6EEE" w:rsidRDefault="009F6EEE">
    <w:pPr>
      <w:pStyle w:val="Header"/>
      <w:spacing w:line="240" w:lineRule="exac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8A3"/>
    <w:multiLevelType w:val="singleLevel"/>
    <w:tmpl w:val="D5FCB8EE"/>
    <w:lvl w:ilvl="0">
      <w:start w:val="14"/>
      <w:numFmt w:val="bullet"/>
      <w:lvlText w:val="•"/>
      <w:lvlJc w:val="left"/>
      <w:pPr>
        <w:tabs>
          <w:tab w:val="num" w:pos="510"/>
        </w:tabs>
        <w:ind w:left="510" w:hanging="510"/>
      </w:pPr>
      <w:rPr>
        <w:rFonts w:ascii="Times New Roman" w:hAnsi="Times New Roman" w:hint="default"/>
        <w:b/>
        <w:i w:val="0"/>
      </w:rPr>
    </w:lvl>
  </w:abstractNum>
  <w:abstractNum w:abstractNumId="1" w15:restartNumberingAfterBreak="0">
    <w:nsid w:val="04C77FA3"/>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4D4619E"/>
    <w:multiLevelType w:val="hybridMultilevel"/>
    <w:tmpl w:val="6780277A"/>
    <w:lvl w:ilvl="0" w:tplc="CBA2B688">
      <w:start w:val="1"/>
      <w:numFmt w:val="bullet"/>
      <w:lvlText w:val="•"/>
      <w:lvlJc w:val="left"/>
      <w:pPr>
        <w:tabs>
          <w:tab w:val="num" w:pos="36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170D2"/>
    <w:multiLevelType w:val="hybridMultilevel"/>
    <w:tmpl w:val="F3D4CC22"/>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2707F"/>
    <w:multiLevelType w:val="hybridMultilevel"/>
    <w:tmpl w:val="0FB86F8E"/>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02798"/>
    <w:multiLevelType w:val="hybridMultilevel"/>
    <w:tmpl w:val="461AA586"/>
    <w:lvl w:ilvl="0" w:tplc="AE44FF12">
      <w:start w:val="1"/>
      <w:numFmt w:val="bullet"/>
      <w:lvlText w:val="•"/>
      <w:lvlJc w:val="left"/>
      <w:pPr>
        <w:tabs>
          <w:tab w:val="num" w:pos="720"/>
        </w:tabs>
        <w:ind w:left="720" w:hanging="360"/>
      </w:pPr>
      <w:rPr>
        <w:rFonts w:hAnsi="Microsoft Sans Serif"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A6A7D"/>
    <w:multiLevelType w:val="singleLevel"/>
    <w:tmpl w:val="FF62186A"/>
    <w:lvl w:ilvl="0">
      <w:start w:val="1"/>
      <w:numFmt w:val="bullet"/>
      <w:lvlText w:val="•"/>
      <w:lvlJc w:val="left"/>
      <w:pPr>
        <w:tabs>
          <w:tab w:val="num" w:pos="360"/>
        </w:tabs>
        <w:ind w:left="255" w:hanging="255"/>
      </w:pPr>
      <w:rPr>
        <w:rFonts w:ascii="TheSerifOffice" w:hAnsi="TheSerifOffice" w:hint="default"/>
        <w:b w:val="0"/>
        <w:i w:val="0"/>
        <w:sz w:val="19"/>
      </w:rPr>
    </w:lvl>
  </w:abstractNum>
  <w:abstractNum w:abstractNumId="7" w15:restartNumberingAfterBreak="0">
    <w:nsid w:val="188B3B76"/>
    <w:multiLevelType w:val="hybridMultilevel"/>
    <w:tmpl w:val="D476373A"/>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C2428"/>
    <w:multiLevelType w:val="singleLevel"/>
    <w:tmpl w:val="DB96A616"/>
    <w:lvl w:ilvl="0">
      <w:start w:val="1"/>
      <w:numFmt w:val="bullet"/>
      <w:lvlText w:val="•"/>
      <w:lvlJc w:val="left"/>
      <w:pPr>
        <w:tabs>
          <w:tab w:val="num" w:pos="360"/>
        </w:tabs>
        <w:ind w:left="255" w:hanging="255"/>
      </w:pPr>
      <w:rPr>
        <w:rFonts w:ascii="TheSerifOffice" w:hAnsi="TheSerifOffice" w:hint="default"/>
        <w:b w:val="0"/>
        <w:i w:val="0"/>
      </w:rPr>
    </w:lvl>
  </w:abstractNum>
  <w:abstractNum w:abstractNumId="9" w15:restartNumberingAfterBreak="0">
    <w:nsid w:val="19EF265F"/>
    <w:multiLevelType w:val="hybridMultilevel"/>
    <w:tmpl w:val="6780277A"/>
    <w:lvl w:ilvl="0" w:tplc="310AAE3E">
      <w:start w:val="1"/>
      <w:numFmt w:val="bullet"/>
      <w:lvlText w:val="•"/>
      <w:lvlJc w:val="left"/>
      <w:pPr>
        <w:tabs>
          <w:tab w:val="num" w:pos="700"/>
        </w:tabs>
        <w:ind w:left="680" w:hanging="3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E40AAF"/>
    <w:multiLevelType w:val="hybridMultilevel"/>
    <w:tmpl w:val="315E50E0"/>
    <w:lvl w:ilvl="0" w:tplc="090687B6">
      <w:start w:val="1"/>
      <w:numFmt w:val="bullet"/>
      <w:lvlRestart w:val="0"/>
      <w:lvlText w:val="•"/>
      <w:lvlJc w:val="left"/>
      <w:pPr>
        <w:tabs>
          <w:tab w:val="num" w:pos="357"/>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932C4"/>
    <w:multiLevelType w:val="hybridMultilevel"/>
    <w:tmpl w:val="99248DE6"/>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D4B90"/>
    <w:multiLevelType w:val="hybridMultilevel"/>
    <w:tmpl w:val="51F48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D26F98"/>
    <w:multiLevelType w:val="singleLevel"/>
    <w:tmpl w:val="7156718A"/>
    <w:lvl w:ilvl="0">
      <w:start w:val="1"/>
      <w:numFmt w:val="bullet"/>
      <w:lvlText w:val="•"/>
      <w:lvlJc w:val="left"/>
      <w:pPr>
        <w:tabs>
          <w:tab w:val="num" w:pos="510"/>
        </w:tabs>
        <w:ind w:left="510" w:hanging="510"/>
      </w:pPr>
      <w:rPr>
        <w:rFonts w:ascii="TheSerifOffice" w:hAnsi="TheSerifOffice" w:hint="default"/>
        <w:b w:val="0"/>
        <w:i w:val="0"/>
        <w:sz w:val="19"/>
      </w:rPr>
    </w:lvl>
  </w:abstractNum>
  <w:abstractNum w:abstractNumId="14" w15:restartNumberingAfterBreak="0">
    <w:nsid w:val="29B41A19"/>
    <w:multiLevelType w:val="hybridMultilevel"/>
    <w:tmpl w:val="B29ED650"/>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46C94"/>
    <w:multiLevelType w:val="hybridMultilevel"/>
    <w:tmpl w:val="4DC86FB2"/>
    <w:lvl w:ilvl="0" w:tplc="CA107350">
      <w:start w:val="1"/>
      <w:numFmt w:val="bullet"/>
      <w:lvlRestart w:val="0"/>
      <w:lvlText w:val="•"/>
      <w:lvlJc w:val="left"/>
      <w:pPr>
        <w:tabs>
          <w:tab w:val="num" w:pos="340"/>
        </w:tabs>
        <w:ind w:left="340" w:hanging="340"/>
      </w:pPr>
      <w:rPr>
        <w:rFonts w:ascii="TheSerifOffice" w:hAnsi="TheSerifOffice" w:hint="default"/>
      </w:rPr>
    </w:lvl>
    <w:lvl w:ilvl="1" w:tplc="689C82F4" w:tentative="1">
      <w:start w:val="1"/>
      <w:numFmt w:val="bullet"/>
      <w:lvlText w:val="o"/>
      <w:lvlJc w:val="left"/>
      <w:pPr>
        <w:tabs>
          <w:tab w:val="num" w:pos="1440"/>
        </w:tabs>
        <w:ind w:left="1440" w:hanging="360"/>
      </w:pPr>
      <w:rPr>
        <w:rFonts w:ascii="Courier New" w:hAnsi="Courier New" w:hint="default"/>
      </w:rPr>
    </w:lvl>
    <w:lvl w:ilvl="2" w:tplc="6C6259DC" w:tentative="1">
      <w:start w:val="1"/>
      <w:numFmt w:val="bullet"/>
      <w:lvlText w:val=""/>
      <w:lvlJc w:val="left"/>
      <w:pPr>
        <w:tabs>
          <w:tab w:val="num" w:pos="2160"/>
        </w:tabs>
        <w:ind w:left="2160" w:hanging="360"/>
      </w:pPr>
      <w:rPr>
        <w:rFonts w:ascii="Wingdings" w:hAnsi="Wingdings" w:hint="default"/>
      </w:rPr>
    </w:lvl>
    <w:lvl w:ilvl="3" w:tplc="E9840140" w:tentative="1">
      <w:start w:val="1"/>
      <w:numFmt w:val="bullet"/>
      <w:lvlText w:val=""/>
      <w:lvlJc w:val="left"/>
      <w:pPr>
        <w:tabs>
          <w:tab w:val="num" w:pos="2880"/>
        </w:tabs>
        <w:ind w:left="2880" w:hanging="360"/>
      </w:pPr>
      <w:rPr>
        <w:rFonts w:ascii="Symbol" w:hAnsi="Symbol" w:hint="default"/>
      </w:rPr>
    </w:lvl>
    <w:lvl w:ilvl="4" w:tplc="5D145FE2" w:tentative="1">
      <w:start w:val="1"/>
      <w:numFmt w:val="bullet"/>
      <w:lvlText w:val="o"/>
      <w:lvlJc w:val="left"/>
      <w:pPr>
        <w:tabs>
          <w:tab w:val="num" w:pos="3600"/>
        </w:tabs>
        <w:ind w:left="3600" w:hanging="360"/>
      </w:pPr>
      <w:rPr>
        <w:rFonts w:ascii="Courier New" w:hAnsi="Courier New" w:hint="default"/>
      </w:rPr>
    </w:lvl>
    <w:lvl w:ilvl="5" w:tplc="D328402C" w:tentative="1">
      <w:start w:val="1"/>
      <w:numFmt w:val="bullet"/>
      <w:lvlText w:val=""/>
      <w:lvlJc w:val="left"/>
      <w:pPr>
        <w:tabs>
          <w:tab w:val="num" w:pos="4320"/>
        </w:tabs>
        <w:ind w:left="4320" w:hanging="360"/>
      </w:pPr>
      <w:rPr>
        <w:rFonts w:ascii="Wingdings" w:hAnsi="Wingdings" w:hint="default"/>
      </w:rPr>
    </w:lvl>
    <w:lvl w:ilvl="6" w:tplc="2AE62E74" w:tentative="1">
      <w:start w:val="1"/>
      <w:numFmt w:val="bullet"/>
      <w:lvlText w:val=""/>
      <w:lvlJc w:val="left"/>
      <w:pPr>
        <w:tabs>
          <w:tab w:val="num" w:pos="5040"/>
        </w:tabs>
        <w:ind w:left="5040" w:hanging="360"/>
      </w:pPr>
      <w:rPr>
        <w:rFonts w:ascii="Symbol" w:hAnsi="Symbol" w:hint="default"/>
      </w:rPr>
    </w:lvl>
    <w:lvl w:ilvl="7" w:tplc="8632CFDE" w:tentative="1">
      <w:start w:val="1"/>
      <w:numFmt w:val="bullet"/>
      <w:lvlText w:val="o"/>
      <w:lvlJc w:val="left"/>
      <w:pPr>
        <w:tabs>
          <w:tab w:val="num" w:pos="5760"/>
        </w:tabs>
        <w:ind w:left="5760" w:hanging="360"/>
      </w:pPr>
      <w:rPr>
        <w:rFonts w:ascii="Courier New" w:hAnsi="Courier New" w:hint="default"/>
      </w:rPr>
    </w:lvl>
    <w:lvl w:ilvl="8" w:tplc="12EC55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0049D"/>
    <w:multiLevelType w:val="singleLevel"/>
    <w:tmpl w:val="032E4842"/>
    <w:lvl w:ilvl="0">
      <w:numFmt w:val="bullet"/>
      <w:lvlText w:val="-"/>
      <w:lvlJc w:val="left"/>
      <w:pPr>
        <w:tabs>
          <w:tab w:val="num" w:pos="360"/>
        </w:tabs>
        <w:ind w:left="0" w:firstLine="0"/>
      </w:pPr>
      <w:rPr>
        <w:rFonts w:hint="default"/>
      </w:rPr>
    </w:lvl>
  </w:abstractNum>
  <w:abstractNum w:abstractNumId="17" w15:restartNumberingAfterBreak="0">
    <w:nsid w:val="319E2D11"/>
    <w:multiLevelType w:val="hybridMultilevel"/>
    <w:tmpl w:val="1D046A04"/>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21618"/>
    <w:multiLevelType w:val="hybridMultilevel"/>
    <w:tmpl w:val="DB004CC4"/>
    <w:lvl w:ilvl="0" w:tplc="E5989A78">
      <w:start w:val="1"/>
      <w:numFmt w:val="bullet"/>
      <w:lvlRestart w:val="0"/>
      <w:lvlText w:val="•"/>
      <w:lvlJc w:val="left"/>
      <w:pPr>
        <w:tabs>
          <w:tab w:val="num" w:pos="360"/>
        </w:tabs>
        <w:ind w:left="340" w:hanging="340"/>
      </w:pPr>
      <w:rPr>
        <w:rFonts w:ascii="TheSerifOffice" w:hAnsi="TheSerifOffice" w:hint="default"/>
        <w:b w:val="0"/>
        <w:i w:val="0"/>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B91067"/>
    <w:multiLevelType w:val="multilevel"/>
    <w:tmpl w:val="B38EEBD4"/>
    <w:lvl w:ilvl="0">
      <w:start w:val="1"/>
      <w:numFmt w:val="decimal"/>
      <w:lvlText w:val="1.1.5 / %1"/>
      <w:lvlJc w:val="left"/>
      <w:pPr>
        <w:tabs>
          <w:tab w:val="num" w:pos="851"/>
        </w:tabs>
        <w:ind w:left="851" w:hanging="851"/>
      </w:pPr>
      <w:rPr>
        <w:rFonts w:ascii="Arial" w:hAnsi="Arial" w:hint="default"/>
        <w:color w:val="auto"/>
        <w:sz w:val="20"/>
      </w:rPr>
    </w:lvl>
    <w:lvl w:ilvl="1">
      <w:start w:val="1"/>
      <w:numFmt w:val="decimal"/>
      <w:lvlRestart w:val="0"/>
      <w:lvlText w:val="%2"/>
      <w:lvlJc w:val="left"/>
      <w:pPr>
        <w:tabs>
          <w:tab w:val="num" w:pos="851"/>
        </w:tabs>
        <w:ind w:left="851" w:hanging="851"/>
      </w:pPr>
      <w:rPr>
        <w:rFonts w:ascii="Arial" w:hAnsi="Arial" w:hint="default"/>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CB35BB"/>
    <w:multiLevelType w:val="hybridMultilevel"/>
    <w:tmpl w:val="11680410"/>
    <w:lvl w:ilvl="0" w:tplc="090687B6">
      <w:start w:val="1"/>
      <w:numFmt w:val="bullet"/>
      <w:lvlRestart w:val="0"/>
      <w:lvlText w:val="•"/>
      <w:lvlJc w:val="left"/>
      <w:pPr>
        <w:tabs>
          <w:tab w:val="num" w:pos="357"/>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911D4"/>
    <w:multiLevelType w:val="hybridMultilevel"/>
    <w:tmpl w:val="522CE1D0"/>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2728D"/>
    <w:multiLevelType w:val="hybridMultilevel"/>
    <w:tmpl w:val="AC4EDEFA"/>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575F6"/>
    <w:multiLevelType w:val="singleLevel"/>
    <w:tmpl w:val="A54CF722"/>
    <w:lvl w:ilvl="0">
      <w:start w:val="1"/>
      <w:numFmt w:val="bullet"/>
      <w:lvlText w:val="•"/>
      <w:lvlJc w:val="left"/>
      <w:pPr>
        <w:tabs>
          <w:tab w:val="num" w:pos="510"/>
        </w:tabs>
        <w:ind w:left="510" w:hanging="510"/>
      </w:pPr>
      <w:rPr>
        <w:rFonts w:ascii="TheSerifOffice" w:hAnsi="TheSerifOffice" w:hint="default"/>
        <w:b w:val="0"/>
        <w:i w:val="0"/>
      </w:rPr>
    </w:lvl>
  </w:abstractNum>
  <w:abstractNum w:abstractNumId="24" w15:restartNumberingAfterBreak="0">
    <w:nsid w:val="470E2154"/>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BF66172"/>
    <w:multiLevelType w:val="singleLevel"/>
    <w:tmpl w:val="2B920128"/>
    <w:lvl w:ilvl="0">
      <w:start w:val="1"/>
      <w:numFmt w:val="decimal"/>
      <w:lvlText w:val="%1"/>
      <w:lvlJc w:val="left"/>
      <w:pPr>
        <w:tabs>
          <w:tab w:val="num" w:pos="510"/>
        </w:tabs>
        <w:ind w:left="510" w:hanging="510"/>
      </w:pPr>
      <w:rPr>
        <w:rFonts w:hint="default"/>
      </w:rPr>
    </w:lvl>
  </w:abstractNum>
  <w:abstractNum w:abstractNumId="26" w15:restartNumberingAfterBreak="0">
    <w:nsid w:val="4F041E50"/>
    <w:multiLevelType w:val="hybridMultilevel"/>
    <w:tmpl w:val="3B269A92"/>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1C03B4"/>
    <w:multiLevelType w:val="hybridMultilevel"/>
    <w:tmpl w:val="97A88152"/>
    <w:lvl w:ilvl="0" w:tplc="7B448188">
      <w:start w:val="1"/>
      <w:numFmt w:val="bullet"/>
      <w:lvlRestart w:val="0"/>
      <w:lvlText w:val="•"/>
      <w:lvlJc w:val="left"/>
      <w:pPr>
        <w:tabs>
          <w:tab w:val="num" w:pos="340"/>
        </w:tabs>
        <w:ind w:left="340" w:hanging="340"/>
      </w:pPr>
      <w:rPr>
        <w:rFonts w:ascii="TheSerifOffice" w:hAnsi="TheSerifOffice" w:hint="default"/>
      </w:rPr>
    </w:lvl>
    <w:lvl w:ilvl="1" w:tplc="E75A132A" w:tentative="1">
      <w:start w:val="1"/>
      <w:numFmt w:val="bullet"/>
      <w:lvlText w:val="o"/>
      <w:lvlJc w:val="left"/>
      <w:pPr>
        <w:tabs>
          <w:tab w:val="num" w:pos="1440"/>
        </w:tabs>
        <w:ind w:left="1440" w:hanging="360"/>
      </w:pPr>
      <w:rPr>
        <w:rFonts w:ascii="Courier New" w:hAnsi="Courier New" w:hint="default"/>
      </w:rPr>
    </w:lvl>
    <w:lvl w:ilvl="2" w:tplc="9F527C5A" w:tentative="1">
      <w:start w:val="1"/>
      <w:numFmt w:val="bullet"/>
      <w:lvlText w:val=""/>
      <w:lvlJc w:val="left"/>
      <w:pPr>
        <w:tabs>
          <w:tab w:val="num" w:pos="2160"/>
        </w:tabs>
        <w:ind w:left="2160" w:hanging="360"/>
      </w:pPr>
      <w:rPr>
        <w:rFonts w:ascii="Wingdings" w:hAnsi="Wingdings" w:hint="default"/>
      </w:rPr>
    </w:lvl>
    <w:lvl w:ilvl="3" w:tplc="2D8234A8" w:tentative="1">
      <w:start w:val="1"/>
      <w:numFmt w:val="bullet"/>
      <w:lvlText w:val=""/>
      <w:lvlJc w:val="left"/>
      <w:pPr>
        <w:tabs>
          <w:tab w:val="num" w:pos="2880"/>
        </w:tabs>
        <w:ind w:left="2880" w:hanging="360"/>
      </w:pPr>
      <w:rPr>
        <w:rFonts w:ascii="Symbol" w:hAnsi="Symbol" w:hint="default"/>
      </w:rPr>
    </w:lvl>
    <w:lvl w:ilvl="4" w:tplc="86E2F114" w:tentative="1">
      <w:start w:val="1"/>
      <w:numFmt w:val="bullet"/>
      <w:lvlText w:val="o"/>
      <w:lvlJc w:val="left"/>
      <w:pPr>
        <w:tabs>
          <w:tab w:val="num" w:pos="3600"/>
        </w:tabs>
        <w:ind w:left="3600" w:hanging="360"/>
      </w:pPr>
      <w:rPr>
        <w:rFonts w:ascii="Courier New" w:hAnsi="Courier New" w:hint="default"/>
      </w:rPr>
    </w:lvl>
    <w:lvl w:ilvl="5" w:tplc="3092C380" w:tentative="1">
      <w:start w:val="1"/>
      <w:numFmt w:val="bullet"/>
      <w:lvlText w:val=""/>
      <w:lvlJc w:val="left"/>
      <w:pPr>
        <w:tabs>
          <w:tab w:val="num" w:pos="4320"/>
        </w:tabs>
        <w:ind w:left="4320" w:hanging="360"/>
      </w:pPr>
      <w:rPr>
        <w:rFonts w:ascii="Wingdings" w:hAnsi="Wingdings" w:hint="default"/>
      </w:rPr>
    </w:lvl>
    <w:lvl w:ilvl="6" w:tplc="912A7344" w:tentative="1">
      <w:start w:val="1"/>
      <w:numFmt w:val="bullet"/>
      <w:lvlText w:val=""/>
      <w:lvlJc w:val="left"/>
      <w:pPr>
        <w:tabs>
          <w:tab w:val="num" w:pos="5040"/>
        </w:tabs>
        <w:ind w:left="5040" w:hanging="360"/>
      </w:pPr>
      <w:rPr>
        <w:rFonts w:ascii="Symbol" w:hAnsi="Symbol" w:hint="default"/>
      </w:rPr>
    </w:lvl>
    <w:lvl w:ilvl="7" w:tplc="6E0409CE" w:tentative="1">
      <w:start w:val="1"/>
      <w:numFmt w:val="bullet"/>
      <w:lvlText w:val="o"/>
      <w:lvlJc w:val="left"/>
      <w:pPr>
        <w:tabs>
          <w:tab w:val="num" w:pos="5760"/>
        </w:tabs>
        <w:ind w:left="5760" w:hanging="360"/>
      </w:pPr>
      <w:rPr>
        <w:rFonts w:ascii="Courier New" w:hAnsi="Courier New" w:hint="default"/>
      </w:rPr>
    </w:lvl>
    <w:lvl w:ilvl="8" w:tplc="933E23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997CDB"/>
    <w:multiLevelType w:val="hybridMultilevel"/>
    <w:tmpl w:val="562EA28A"/>
    <w:lvl w:ilvl="0" w:tplc="91586194">
      <w:start w:val="14"/>
      <w:numFmt w:val="bullet"/>
      <w:lvlText w:val=""/>
      <w:lvlJc w:val="left"/>
      <w:pPr>
        <w:tabs>
          <w:tab w:val="num" w:pos="567"/>
        </w:tabs>
        <w:ind w:left="567" w:hanging="567"/>
      </w:pPr>
      <w:rPr>
        <w:rFonts w:ascii="Wingdings" w:hAnsi="Wingdings" w:hint="default"/>
      </w:rPr>
    </w:lvl>
    <w:lvl w:ilvl="1" w:tplc="CEA40D78" w:tentative="1">
      <w:start w:val="1"/>
      <w:numFmt w:val="bullet"/>
      <w:lvlText w:val="o"/>
      <w:lvlJc w:val="left"/>
      <w:pPr>
        <w:tabs>
          <w:tab w:val="num" w:pos="1440"/>
        </w:tabs>
        <w:ind w:left="1440" w:hanging="360"/>
      </w:pPr>
      <w:rPr>
        <w:rFonts w:ascii="Courier New" w:hAnsi="Courier New" w:hint="default"/>
      </w:rPr>
    </w:lvl>
    <w:lvl w:ilvl="2" w:tplc="3A3688E8" w:tentative="1">
      <w:start w:val="1"/>
      <w:numFmt w:val="bullet"/>
      <w:lvlText w:val=""/>
      <w:lvlJc w:val="left"/>
      <w:pPr>
        <w:tabs>
          <w:tab w:val="num" w:pos="2160"/>
        </w:tabs>
        <w:ind w:left="2160" w:hanging="360"/>
      </w:pPr>
      <w:rPr>
        <w:rFonts w:ascii="Wingdings" w:hAnsi="Wingdings" w:hint="default"/>
      </w:rPr>
    </w:lvl>
    <w:lvl w:ilvl="3" w:tplc="9C607D6E" w:tentative="1">
      <w:start w:val="1"/>
      <w:numFmt w:val="bullet"/>
      <w:lvlText w:val=""/>
      <w:lvlJc w:val="left"/>
      <w:pPr>
        <w:tabs>
          <w:tab w:val="num" w:pos="2880"/>
        </w:tabs>
        <w:ind w:left="2880" w:hanging="360"/>
      </w:pPr>
      <w:rPr>
        <w:rFonts w:ascii="Symbol" w:hAnsi="Symbol" w:hint="default"/>
      </w:rPr>
    </w:lvl>
    <w:lvl w:ilvl="4" w:tplc="7D3A9BEA" w:tentative="1">
      <w:start w:val="1"/>
      <w:numFmt w:val="bullet"/>
      <w:lvlText w:val="o"/>
      <w:lvlJc w:val="left"/>
      <w:pPr>
        <w:tabs>
          <w:tab w:val="num" w:pos="3600"/>
        </w:tabs>
        <w:ind w:left="3600" w:hanging="360"/>
      </w:pPr>
      <w:rPr>
        <w:rFonts w:ascii="Courier New" w:hAnsi="Courier New" w:hint="default"/>
      </w:rPr>
    </w:lvl>
    <w:lvl w:ilvl="5" w:tplc="0B507194" w:tentative="1">
      <w:start w:val="1"/>
      <w:numFmt w:val="bullet"/>
      <w:lvlText w:val=""/>
      <w:lvlJc w:val="left"/>
      <w:pPr>
        <w:tabs>
          <w:tab w:val="num" w:pos="4320"/>
        </w:tabs>
        <w:ind w:left="4320" w:hanging="360"/>
      </w:pPr>
      <w:rPr>
        <w:rFonts w:ascii="Wingdings" w:hAnsi="Wingdings" w:hint="default"/>
      </w:rPr>
    </w:lvl>
    <w:lvl w:ilvl="6" w:tplc="D4F0AAB4" w:tentative="1">
      <w:start w:val="1"/>
      <w:numFmt w:val="bullet"/>
      <w:lvlText w:val=""/>
      <w:lvlJc w:val="left"/>
      <w:pPr>
        <w:tabs>
          <w:tab w:val="num" w:pos="5040"/>
        </w:tabs>
        <w:ind w:left="5040" w:hanging="360"/>
      </w:pPr>
      <w:rPr>
        <w:rFonts w:ascii="Symbol" w:hAnsi="Symbol" w:hint="default"/>
      </w:rPr>
    </w:lvl>
    <w:lvl w:ilvl="7" w:tplc="33489F64" w:tentative="1">
      <w:start w:val="1"/>
      <w:numFmt w:val="bullet"/>
      <w:lvlText w:val="o"/>
      <w:lvlJc w:val="left"/>
      <w:pPr>
        <w:tabs>
          <w:tab w:val="num" w:pos="5760"/>
        </w:tabs>
        <w:ind w:left="5760" w:hanging="360"/>
      </w:pPr>
      <w:rPr>
        <w:rFonts w:ascii="Courier New" w:hAnsi="Courier New" w:hint="default"/>
      </w:rPr>
    </w:lvl>
    <w:lvl w:ilvl="8" w:tplc="65B09C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74877"/>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0A20378"/>
    <w:multiLevelType w:val="singleLevel"/>
    <w:tmpl w:val="F27C03FE"/>
    <w:lvl w:ilvl="0">
      <w:start w:val="14"/>
      <w:numFmt w:val="bullet"/>
      <w:lvlText w:val="-"/>
      <w:lvlJc w:val="left"/>
      <w:pPr>
        <w:tabs>
          <w:tab w:val="num" w:pos="360"/>
        </w:tabs>
        <w:ind w:left="360" w:hanging="360"/>
      </w:pPr>
      <w:rPr>
        <w:rFonts w:hint="default"/>
      </w:rPr>
    </w:lvl>
  </w:abstractNum>
  <w:abstractNum w:abstractNumId="31" w15:restartNumberingAfterBreak="0">
    <w:nsid w:val="6469694E"/>
    <w:multiLevelType w:val="hybridMultilevel"/>
    <w:tmpl w:val="3CB0993E"/>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4A1D24"/>
    <w:multiLevelType w:val="hybridMultilevel"/>
    <w:tmpl w:val="2CEE092E"/>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AD50D4"/>
    <w:multiLevelType w:val="singleLevel"/>
    <w:tmpl w:val="53F086EE"/>
    <w:lvl w:ilvl="0">
      <w:start w:val="1"/>
      <w:numFmt w:val="decimal"/>
      <w:lvlText w:val="/%1"/>
      <w:lvlJc w:val="left"/>
      <w:pPr>
        <w:tabs>
          <w:tab w:val="num" w:pos="454"/>
        </w:tabs>
        <w:ind w:left="454" w:hanging="454"/>
      </w:pPr>
      <w:rPr>
        <w:rFonts w:ascii="TheSerifOffice" w:hAnsi="TheSerifOffice" w:hint="default"/>
        <w:b w:val="0"/>
        <w:i w:val="0"/>
        <w:sz w:val="19"/>
      </w:rPr>
    </w:lvl>
  </w:abstractNum>
  <w:abstractNum w:abstractNumId="34" w15:restartNumberingAfterBreak="0">
    <w:nsid w:val="67573F64"/>
    <w:multiLevelType w:val="singleLevel"/>
    <w:tmpl w:val="ACD0573A"/>
    <w:lvl w:ilvl="0">
      <w:start w:val="14"/>
      <w:numFmt w:val="bullet"/>
      <w:lvlText w:val=""/>
      <w:lvlJc w:val="left"/>
      <w:pPr>
        <w:tabs>
          <w:tab w:val="num" w:pos="510"/>
        </w:tabs>
        <w:ind w:left="510" w:hanging="510"/>
      </w:pPr>
      <w:rPr>
        <w:rFonts w:ascii="Symbol" w:hAnsi="Symbol" w:hint="default"/>
      </w:rPr>
    </w:lvl>
  </w:abstractNum>
  <w:abstractNum w:abstractNumId="35" w15:restartNumberingAfterBreak="0">
    <w:nsid w:val="6F60096D"/>
    <w:multiLevelType w:val="singleLevel"/>
    <w:tmpl w:val="319A26E0"/>
    <w:lvl w:ilvl="0">
      <w:start w:val="14"/>
      <w:numFmt w:val="bullet"/>
      <w:lvlText w:val="•"/>
      <w:lvlJc w:val="left"/>
      <w:pPr>
        <w:tabs>
          <w:tab w:val="num" w:pos="510"/>
        </w:tabs>
        <w:ind w:left="510" w:hanging="510"/>
      </w:pPr>
      <w:rPr>
        <w:rFonts w:ascii="Times New Roman" w:hAnsi="Times New Roman" w:hint="default"/>
      </w:rPr>
    </w:lvl>
  </w:abstractNum>
  <w:abstractNum w:abstractNumId="36" w15:restartNumberingAfterBreak="0">
    <w:nsid w:val="73C47D3B"/>
    <w:multiLevelType w:val="multilevel"/>
    <w:tmpl w:val="A0206730"/>
    <w:lvl w:ilvl="0">
      <w:start w:val="1"/>
      <w:numFmt w:val="decimal"/>
      <w:lvlText w:val="1.1.5 / %1"/>
      <w:lvlJc w:val="left"/>
      <w:pPr>
        <w:tabs>
          <w:tab w:val="num" w:pos="1134"/>
        </w:tabs>
        <w:ind w:left="1134" w:hanging="1134"/>
      </w:pPr>
      <w:rPr>
        <w:rFonts w:ascii="TheSerifOffice" w:hAnsi="TheSerifOffice" w:hint="default"/>
        <w:sz w:val="20"/>
      </w:rPr>
    </w:lvl>
    <w:lvl w:ilvl="1">
      <w:start w:val="1"/>
      <w:numFmt w:val="decimal"/>
      <w:lvlRestart w:val="0"/>
      <w:lvlText w:val="%2"/>
      <w:lvlJc w:val="left"/>
      <w:pPr>
        <w:tabs>
          <w:tab w:val="num" w:pos="851"/>
        </w:tabs>
        <w:ind w:left="851" w:hanging="851"/>
      </w:pPr>
      <w:rPr>
        <w:rFonts w:ascii="Arial" w:hAnsi="Arial"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5F0300"/>
    <w:multiLevelType w:val="hybridMultilevel"/>
    <w:tmpl w:val="88C6B93E"/>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75691"/>
    <w:multiLevelType w:val="hybridMultilevel"/>
    <w:tmpl w:val="99F6065E"/>
    <w:lvl w:ilvl="0" w:tplc="8D4ADB44">
      <w:start w:val="1"/>
      <w:numFmt w:val="bullet"/>
      <w:lvlRestart w:val="0"/>
      <w:lvlText w:val="•"/>
      <w:lvlJc w:val="left"/>
      <w:pPr>
        <w:tabs>
          <w:tab w:val="num" w:pos="340"/>
        </w:tabs>
        <w:ind w:left="340" w:hanging="340"/>
      </w:pPr>
      <w:rPr>
        <w:rFonts w:ascii="TheSerifOffice" w:hAnsi="TheSerifOffic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4F50FF"/>
    <w:multiLevelType w:val="singleLevel"/>
    <w:tmpl w:val="404C0B40"/>
    <w:lvl w:ilvl="0">
      <w:start w:val="14"/>
      <w:numFmt w:val="bullet"/>
      <w:lvlText w:val=""/>
      <w:lvlJc w:val="left"/>
      <w:pPr>
        <w:tabs>
          <w:tab w:val="num" w:pos="539"/>
        </w:tabs>
        <w:ind w:left="539" w:hanging="539"/>
      </w:pPr>
      <w:rPr>
        <w:rFonts w:ascii="Wingdings" w:hAnsi="Wingdings" w:hint="default"/>
      </w:rPr>
    </w:lvl>
  </w:abstractNum>
  <w:num w:numId="1" w16cid:durableId="1876968051">
    <w:abstractNumId w:val="19"/>
  </w:num>
  <w:num w:numId="2" w16cid:durableId="518156468">
    <w:abstractNumId w:val="36"/>
  </w:num>
  <w:num w:numId="3" w16cid:durableId="154731234">
    <w:abstractNumId w:val="24"/>
  </w:num>
  <w:num w:numId="4" w16cid:durableId="1981837834">
    <w:abstractNumId w:val="25"/>
  </w:num>
  <w:num w:numId="5" w16cid:durableId="1272472279">
    <w:abstractNumId w:val="30"/>
  </w:num>
  <w:num w:numId="6" w16cid:durableId="203451532">
    <w:abstractNumId w:val="28"/>
  </w:num>
  <w:num w:numId="7" w16cid:durableId="1101147127">
    <w:abstractNumId w:val="29"/>
  </w:num>
  <w:num w:numId="8" w16cid:durableId="835846860">
    <w:abstractNumId w:val="1"/>
  </w:num>
  <w:num w:numId="9" w16cid:durableId="182717665">
    <w:abstractNumId w:val="33"/>
  </w:num>
  <w:num w:numId="10" w16cid:durableId="1543326486">
    <w:abstractNumId w:val="39"/>
  </w:num>
  <w:num w:numId="11" w16cid:durableId="473254978">
    <w:abstractNumId w:val="34"/>
  </w:num>
  <w:num w:numId="12" w16cid:durableId="1626692719">
    <w:abstractNumId w:val="35"/>
  </w:num>
  <w:num w:numId="13" w16cid:durableId="1950382691">
    <w:abstractNumId w:val="0"/>
  </w:num>
  <w:num w:numId="14" w16cid:durableId="763112131">
    <w:abstractNumId w:val="23"/>
  </w:num>
  <w:num w:numId="15" w16cid:durableId="924151629">
    <w:abstractNumId w:val="13"/>
  </w:num>
  <w:num w:numId="16" w16cid:durableId="2120710111">
    <w:abstractNumId w:val="6"/>
  </w:num>
  <w:num w:numId="17" w16cid:durableId="1282343332">
    <w:abstractNumId w:val="16"/>
  </w:num>
  <w:num w:numId="18" w16cid:durableId="357048398">
    <w:abstractNumId w:val="8"/>
  </w:num>
  <w:num w:numId="19" w16cid:durableId="830102639">
    <w:abstractNumId w:val="15"/>
  </w:num>
  <w:num w:numId="20" w16cid:durableId="2115978292">
    <w:abstractNumId w:val="27"/>
  </w:num>
  <w:num w:numId="21" w16cid:durableId="682587344">
    <w:abstractNumId w:val="14"/>
  </w:num>
  <w:num w:numId="22" w16cid:durableId="726419180">
    <w:abstractNumId w:val="11"/>
  </w:num>
  <w:num w:numId="23" w16cid:durableId="825709179">
    <w:abstractNumId w:val="3"/>
  </w:num>
  <w:num w:numId="24" w16cid:durableId="1548837026">
    <w:abstractNumId w:val="32"/>
  </w:num>
  <w:num w:numId="25" w16cid:durableId="2016150411">
    <w:abstractNumId w:val="26"/>
  </w:num>
  <w:num w:numId="26" w16cid:durableId="1775586377">
    <w:abstractNumId w:val="17"/>
  </w:num>
  <w:num w:numId="27" w16cid:durableId="90470387">
    <w:abstractNumId w:val="22"/>
  </w:num>
  <w:num w:numId="28" w16cid:durableId="1261378513">
    <w:abstractNumId w:val="31"/>
  </w:num>
  <w:num w:numId="29" w16cid:durableId="518665989">
    <w:abstractNumId w:val="21"/>
  </w:num>
  <w:num w:numId="30" w16cid:durableId="484005244">
    <w:abstractNumId w:val="37"/>
  </w:num>
  <w:num w:numId="31" w16cid:durableId="1608349595">
    <w:abstractNumId w:val="4"/>
  </w:num>
  <w:num w:numId="32" w16cid:durableId="695348488">
    <w:abstractNumId w:val="7"/>
  </w:num>
  <w:num w:numId="33" w16cid:durableId="1820803332">
    <w:abstractNumId w:val="38"/>
  </w:num>
  <w:num w:numId="34" w16cid:durableId="1814908774">
    <w:abstractNumId w:val="12"/>
  </w:num>
  <w:num w:numId="35" w16cid:durableId="1735273722">
    <w:abstractNumId w:val="5"/>
  </w:num>
  <w:num w:numId="36" w16cid:durableId="1695500533">
    <w:abstractNumId w:val="9"/>
  </w:num>
  <w:num w:numId="37" w16cid:durableId="1533231202">
    <w:abstractNumId w:val="2"/>
  </w:num>
  <w:num w:numId="38" w16cid:durableId="1484853662">
    <w:abstractNumId w:val="20"/>
  </w:num>
  <w:num w:numId="39" w16cid:durableId="1320423057">
    <w:abstractNumId w:val="10"/>
  </w:num>
  <w:num w:numId="40" w16cid:durableId="11661674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evenAndOddHeader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A1"/>
    <w:rsid w:val="00053BB8"/>
    <w:rsid w:val="0005732D"/>
    <w:rsid w:val="00064520"/>
    <w:rsid w:val="000B46DB"/>
    <w:rsid w:val="001D294E"/>
    <w:rsid w:val="00260E28"/>
    <w:rsid w:val="002B584B"/>
    <w:rsid w:val="003037E7"/>
    <w:rsid w:val="003949C3"/>
    <w:rsid w:val="003A071A"/>
    <w:rsid w:val="003D7F37"/>
    <w:rsid w:val="0043214A"/>
    <w:rsid w:val="00447D64"/>
    <w:rsid w:val="00480567"/>
    <w:rsid w:val="004944BB"/>
    <w:rsid w:val="004A3375"/>
    <w:rsid w:val="005024E0"/>
    <w:rsid w:val="00585689"/>
    <w:rsid w:val="00597EDB"/>
    <w:rsid w:val="00632F61"/>
    <w:rsid w:val="0064750B"/>
    <w:rsid w:val="00746CC9"/>
    <w:rsid w:val="007E298E"/>
    <w:rsid w:val="00822EED"/>
    <w:rsid w:val="0087613A"/>
    <w:rsid w:val="00896225"/>
    <w:rsid w:val="00903F76"/>
    <w:rsid w:val="00933849"/>
    <w:rsid w:val="009C3791"/>
    <w:rsid w:val="009C63C3"/>
    <w:rsid w:val="009D33C4"/>
    <w:rsid w:val="009F1319"/>
    <w:rsid w:val="009F35EB"/>
    <w:rsid w:val="009F41BB"/>
    <w:rsid w:val="009F6EEE"/>
    <w:rsid w:val="00A41A47"/>
    <w:rsid w:val="00A63396"/>
    <w:rsid w:val="00AA42FA"/>
    <w:rsid w:val="00AB033C"/>
    <w:rsid w:val="00B15D14"/>
    <w:rsid w:val="00B45287"/>
    <w:rsid w:val="00B6144C"/>
    <w:rsid w:val="00B65CD3"/>
    <w:rsid w:val="00BA6374"/>
    <w:rsid w:val="00C036B6"/>
    <w:rsid w:val="00C47CFB"/>
    <w:rsid w:val="00C57D6B"/>
    <w:rsid w:val="00C627A1"/>
    <w:rsid w:val="00C7064F"/>
    <w:rsid w:val="00CC04A4"/>
    <w:rsid w:val="00D23DAD"/>
    <w:rsid w:val="00D31825"/>
    <w:rsid w:val="00D45DFC"/>
    <w:rsid w:val="00DD014B"/>
    <w:rsid w:val="00DF0D2F"/>
    <w:rsid w:val="00E35BC5"/>
    <w:rsid w:val="00ED3DF2"/>
    <w:rsid w:val="00EE5150"/>
    <w:rsid w:val="00F027E4"/>
    <w:rsid w:val="00F10986"/>
    <w:rsid w:val="00F11871"/>
    <w:rsid w:val="00F15531"/>
    <w:rsid w:val="00F63551"/>
    <w:rsid w:val="00FD5BB5"/>
    <w:rsid w:val="00FE2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D65C296"/>
  <w15:docId w15:val="{E68F091C-1B34-4EBD-BCEF-7C1A2507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uppressAutoHyphens/>
      <w:spacing w:after="140"/>
      <w:outlineLvl w:val="0"/>
    </w:pPr>
    <w:rPr>
      <w:rFonts w:ascii="Minion" w:hAnsi="Minion"/>
      <w:b/>
      <w:sz w:val="24"/>
      <w:lang w:val="nl-NL"/>
    </w:rPr>
  </w:style>
  <w:style w:type="paragraph" w:styleId="Heading2">
    <w:name w:val="heading 2"/>
    <w:basedOn w:val="Normal"/>
    <w:next w:val="Normal"/>
    <w:qFormat/>
    <w:pPr>
      <w:keepNext/>
      <w:spacing w:line="580" w:lineRule="exact"/>
      <w:outlineLvl w:val="1"/>
    </w:pPr>
    <w:rPr>
      <w:rFonts w:ascii="TheSansOffice" w:hAnsi="TheSansOffice"/>
      <w:sz w:val="44"/>
    </w:rPr>
  </w:style>
  <w:style w:type="paragraph" w:styleId="Heading3">
    <w:name w:val="heading 3"/>
    <w:basedOn w:val="Normal"/>
    <w:next w:val="Normal"/>
    <w:qFormat/>
    <w:pPr>
      <w:keepNext/>
      <w:outlineLvl w:val="2"/>
    </w:pPr>
    <w:rPr>
      <w:rFonts w:ascii="Arial" w:hAnsi="Arial"/>
      <w:i/>
      <w:lang w:val="nl-NL"/>
    </w:rPr>
  </w:style>
  <w:style w:type="paragraph" w:styleId="Heading4">
    <w:name w:val="heading 4"/>
    <w:basedOn w:val="Normal"/>
    <w:next w:val="Normal"/>
    <w:qFormat/>
    <w:pPr>
      <w:keepNext/>
      <w:spacing w:line="580" w:lineRule="exact"/>
      <w:outlineLvl w:val="3"/>
    </w:pPr>
    <w:rPr>
      <w:rFonts w:ascii="TheSansOffice" w:hAnsi="TheSansOffice"/>
      <w:b/>
      <w:strike/>
      <w:sz w:val="44"/>
      <w:lang w:val="nl-NL"/>
    </w:rPr>
  </w:style>
  <w:style w:type="paragraph" w:styleId="Heading7">
    <w:name w:val="heading 7"/>
    <w:basedOn w:val="Normal"/>
    <w:next w:val="Normal"/>
    <w:qFormat/>
    <w:pPr>
      <w:keepNext/>
      <w:outlineLvl w:val="6"/>
    </w:pPr>
    <w:rPr>
      <w:rFonts w:ascii="Arial" w:hAnsi="Arial"/>
      <w: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rFonts w:ascii="Arial" w:hAnsi="Arial"/>
      <w:sz w:val="32"/>
      <w:lang w:val="nl-NL"/>
    </w:rPr>
  </w:style>
  <w:style w:type="paragraph" w:styleId="BodyText3">
    <w:name w:val="Body Text 3"/>
    <w:basedOn w:val="Normal"/>
    <w:pPr>
      <w:widowControl w:val="0"/>
    </w:pPr>
    <w:rPr>
      <w:rFonts w:ascii="Arial" w:hAnsi="Arial"/>
      <w:noProof/>
      <w:sz w:val="22"/>
    </w:rPr>
  </w:style>
  <w:style w:type="paragraph" w:customStyle="1" w:styleId="Ballontekst1">
    <w:name w:val="Ballontekst1"/>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AutoCorrect">
    <w:name w:val="AutoCorrect"/>
    <w:rPr>
      <w:sz w:val="24"/>
      <w:szCs w:val="24"/>
      <w:lang w:val="en-GB" w:eastAsia="en-US"/>
    </w:rPr>
  </w:style>
  <w:style w:type="paragraph" w:styleId="BalloonText">
    <w:name w:val="Balloon Text"/>
    <w:basedOn w:val="Normal"/>
    <w:link w:val="BalloonTextChar"/>
    <w:rsid w:val="00B65CD3"/>
    <w:rPr>
      <w:rFonts w:ascii="Tahoma" w:hAnsi="Tahoma" w:cs="Tahoma"/>
      <w:sz w:val="16"/>
      <w:szCs w:val="16"/>
    </w:rPr>
  </w:style>
  <w:style w:type="character" w:customStyle="1" w:styleId="BalloonTextChar">
    <w:name w:val="Balloon Text Char"/>
    <w:link w:val="BalloonText"/>
    <w:rsid w:val="00B65CD3"/>
    <w:rPr>
      <w:rFonts w:ascii="Tahoma" w:hAnsi="Tahoma" w:cs="Tahoma"/>
      <w:sz w:val="16"/>
      <w:szCs w:val="16"/>
      <w:lang w:val="en-GB"/>
    </w:rPr>
  </w:style>
  <w:style w:type="character" w:styleId="CommentReference">
    <w:name w:val="annotation reference"/>
    <w:basedOn w:val="DefaultParagraphFont"/>
    <w:rsid w:val="00F10986"/>
    <w:rPr>
      <w:sz w:val="16"/>
      <w:szCs w:val="16"/>
    </w:rPr>
  </w:style>
  <w:style w:type="paragraph" w:styleId="CommentText">
    <w:name w:val="annotation text"/>
    <w:basedOn w:val="Normal"/>
    <w:link w:val="CommentTextChar"/>
    <w:rsid w:val="00F10986"/>
  </w:style>
  <w:style w:type="character" w:customStyle="1" w:styleId="CommentTextChar">
    <w:name w:val="Comment Text Char"/>
    <w:basedOn w:val="DefaultParagraphFont"/>
    <w:link w:val="CommentText"/>
    <w:rsid w:val="00F10986"/>
    <w:rPr>
      <w:lang w:val="en-GB" w:eastAsia="en-US"/>
    </w:rPr>
  </w:style>
  <w:style w:type="paragraph" w:styleId="CommentSubject">
    <w:name w:val="annotation subject"/>
    <w:basedOn w:val="CommentText"/>
    <w:next w:val="CommentText"/>
    <w:link w:val="CommentSubjectChar"/>
    <w:rsid w:val="00F10986"/>
    <w:rPr>
      <w:b/>
      <w:bCs/>
    </w:rPr>
  </w:style>
  <w:style w:type="character" w:customStyle="1" w:styleId="CommentSubjectChar">
    <w:name w:val="Comment Subject Char"/>
    <w:basedOn w:val="CommentTextChar"/>
    <w:link w:val="CommentSubject"/>
    <w:rsid w:val="00F10986"/>
    <w:rPr>
      <w:b/>
      <w:bCs/>
      <w:lang w:val="en-GB" w:eastAsia="en-US"/>
    </w:rPr>
  </w:style>
  <w:style w:type="paragraph" w:styleId="Revision">
    <w:name w:val="Revision"/>
    <w:hidden/>
    <w:uiPriority w:val="99"/>
    <w:semiHidden/>
    <w:rsid w:val="00C036B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410</Words>
  <Characters>2735</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Thema 2</vt:lpstr>
      <vt:lpstr>Thema 2</vt:lpstr>
    </vt:vector>
  </TitlesOfParts>
  <Company>Erasmus MC</Company>
  <LinksUpToDate>false</LinksUpToDate>
  <CharactersWithSpaces>3139</CharactersWithSpaces>
  <SharedDoc>false</SharedDoc>
  <HLinks>
    <vt:vector size="72" baseType="variant">
      <vt:variant>
        <vt:i4>4522063</vt:i4>
      </vt:variant>
      <vt:variant>
        <vt:i4>30</vt:i4>
      </vt:variant>
      <vt:variant>
        <vt:i4>0</vt:i4>
      </vt:variant>
      <vt:variant>
        <vt:i4>5</vt:i4>
      </vt:variant>
      <vt:variant>
        <vt:lpwstr>http://coo-digimic.erasmusmc.nl/ndpserve.dll?ViewItem?ItemID=577</vt:lpwstr>
      </vt:variant>
      <vt:variant>
        <vt:lpwstr/>
      </vt:variant>
      <vt:variant>
        <vt:i4>4456527</vt:i4>
      </vt:variant>
      <vt:variant>
        <vt:i4>27</vt:i4>
      </vt:variant>
      <vt:variant>
        <vt:i4>0</vt:i4>
      </vt:variant>
      <vt:variant>
        <vt:i4>5</vt:i4>
      </vt:variant>
      <vt:variant>
        <vt:lpwstr>http://coo-digimic.erasmusmc.nl/ndpserve.dll?ViewItem?ItemID=576</vt:lpwstr>
      </vt:variant>
      <vt:variant>
        <vt:lpwstr/>
      </vt:variant>
      <vt:variant>
        <vt:i4>4653135</vt:i4>
      </vt:variant>
      <vt:variant>
        <vt:i4>24</vt:i4>
      </vt:variant>
      <vt:variant>
        <vt:i4>0</vt:i4>
      </vt:variant>
      <vt:variant>
        <vt:i4>5</vt:i4>
      </vt:variant>
      <vt:variant>
        <vt:lpwstr>http://coo-digimic.erasmusmc.nl/ndpserve.dll?ViewItem?ItemID=575</vt:lpwstr>
      </vt:variant>
      <vt:variant>
        <vt:lpwstr/>
      </vt:variant>
      <vt:variant>
        <vt:i4>4456527</vt:i4>
      </vt:variant>
      <vt:variant>
        <vt:i4>21</vt:i4>
      </vt:variant>
      <vt:variant>
        <vt:i4>0</vt:i4>
      </vt:variant>
      <vt:variant>
        <vt:i4>5</vt:i4>
      </vt:variant>
      <vt:variant>
        <vt:lpwstr>http://coo-digimic.erasmusmc.nl/ndpserve.dll?ViewItem?ItemID=576</vt:lpwstr>
      </vt:variant>
      <vt:variant>
        <vt:lpwstr/>
      </vt:variant>
      <vt:variant>
        <vt:i4>589846</vt:i4>
      </vt:variant>
      <vt:variant>
        <vt:i4>18</vt:i4>
      </vt:variant>
      <vt:variant>
        <vt:i4>0</vt:i4>
      </vt:variant>
      <vt:variant>
        <vt:i4>5</vt:i4>
      </vt:variant>
      <vt:variant>
        <vt:lpwstr>\\storage.erasmusmc.nl\v\vcl85\DIOO\DATA\OIG\OIGdata\Curriculum\Themaontwikkeling\1.B\2013-2014\Themamap\Deel 1\Deel 1 week 1-10\1B.01\Vaardigheidsonderwijs\Hart vaten6 - 2007-03-12 10.56.50.ndpi</vt:lpwstr>
      </vt:variant>
      <vt:variant>
        <vt:lpwstr/>
      </vt:variant>
      <vt:variant>
        <vt:i4>4653135</vt:i4>
      </vt:variant>
      <vt:variant>
        <vt:i4>15</vt:i4>
      </vt:variant>
      <vt:variant>
        <vt:i4>0</vt:i4>
      </vt:variant>
      <vt:variant>
        <vt:i4>5</vt:i4>
      </vt:variant>
      <vt:variant>
        <vt:lpwstr>http://coo-digimic.erasmusmc.nl/ndpserve.dll?ViewItem?ItemID=575</vt:lpwstr>
      </vt:variant>
      <vt:variant>
        <vt:lpwstr/>
      </vt:variant>
      <vt:variant>
        <vt:i4>4587599</vt:i4>
      </vt:variant>
      <vt:variant>
        <vt:i4>12</vt:i4>
      </vt:variant>
      <vt:variant>
        <vt:i4>0</vt:i4>
      </vt:variant>
      <vt:variant>
        <vt:i4>5</vt:i4>
      </vt:variant>
      <vt:variant>
        <vt:lpwstr>http://coo-digimic.erasmusmc.nl/ndpserve.dll?ViewItem?ItemID=574</vt:lpwstr>
      </vt:variant>
      <vt:variant>
        <vt:lpwstr/>
      </vt:variant>
      <vt:variant>
        <vt:i4>4259919</vt:i4>
      </vt:variant>
      <vt:variant>
        <vt:i4>9</vt:i4>
      </vt:variant>
      <vt:variant>
        <vt:i4>0</vt:i4>
      </vt:variant>
      <vt:variant>
        <vt:i4>5</vt:i4>
      </vt:variant>
      <vt:variant>
        <vt:lpwstr>http://coo-digimic.erasmusmc.nl/ndpserve.dll?ViewItem?ItemID=573</vt:lpwstr>
      </vt:variant>
      <vt:variant>
        <vt:lpwstr/>
      </vt:variant>
      <vt:variant>
        <vt:i4>4849742</vt:i4>
      </vt:variant>
      <vt:variant>
        <vt:i4>6</vt:i4>
      </vt:variant>
      <vt:variant>
        <vt:i4>0</vt:i4>
      </vt:variant>
      <vt:variant>
        <vt:i4>5</vt:i4>
      </vt:variant>
      <vt:variant>
        <vt:lpwstr>http://coo-digimic.erasmusmc.nl/ndpserve.dll?ViewItem?ItemID=568</vt:lpwstr>
      </vt:variant>
      <vt:variant>
        <vt:lpwstr/>
      </vt:variant>
      <vt:variant>
        <vt:i4>4915278</vt:i4>
      </vt:variant>
      <vt:variant>
        <vt:i4>3</vt:i4>
      </vt:variant>
      <vt:variant>
        <vt:i4>0</vt:i4>
      </vt:variant>
      <vt:variant>
        <vt:i4>5</vt:i4>
      </vt:variant>
      <vt:variant>
        <vt:lpwstr>http://coo-digimic.erasmusmc.nl/ndpserve.dll?ViewItem?ItemID=569</vt:lpwstr>
      </vt:variant>
      <vt:variant>
        <vt:lpwstr/>
      </vt:variant>
      <vt:variant>
        <vt:i4>4390991</vt:i4>
      </vt:variant>
      <vt:variant>
        <vt:i4>0</vt:i4>
      </vt:variant>
      <vt:variant>
        <vt:i4>0</vt:i4>
      </vt:variant>
      <vt:variant>
        <vt:i4>5</vt:i4>
      </vt:variant>
      <vt:variant>
        <vt:lpwstr>http://coo-digimic.erasmusmc.nl/ndpserve.dll?ViewItem?ItemID=571</vt:lpwstr>
      </vt:variant>
      <vt:variant>
        <vt:lpwstr/>
      </vt:variant>
      <vt:variant>
        <vt:i4>8323106</vt:i4>
      </vt:variant>
      <vt:variant>
        <vt:i4>-1</vt:i4>
      </vt:variant>
      <vt:variant>
        <vt:i4>1030</vt:i4>
      </vt:variant>
      <vt:variant>
        <vt:i4>1</vt:i4>
      </vt:variant>
      <vt:variant>
        <vt:lpwstr>V:\oigdata\Curriculum\Themaontwikkeling\1.2\2005-2006\1.2.01\Binnengekomen veranderingen\1.2.1 -  VO.2 -  fig1.jpg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 2</dc:title>
  <dc:creator>Diede Wooldrik</dc:creator>
  <cp:lastModifiedBy>Jan von der Thusen</cp:lastModifiedBy>
  <cp:revision>5</cp:revision>
  <cp:lastPrinted>2014-10-14T13:09:00Z</cp:lastPrinted>
  <dcterms:created xsi:type="dcterms:W3CDTF">2025-09-22T08:05:00Z</dcterms:created>
  <dcterms:modified xsi:type="dcterms:W3CDTF">2025-09-22T08:24:00Z</dcterms:modified>
</cp:coreProperties>
</file>