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78037" w14:textId="3370A493" w:rsidR="078D961C" w:rsidRDefault="078D961C" w:rsidP="35E3A4B3">
      <w:pPr>
        <w:jc w:val="center"/>
        <w:rPr>
          <w:rFonts w:ascii="Aptos" w:eastAsia="Aptos" w:hAnsi="Aptos" w:cs="Aptos"/>
          <w:color w:val="000000" w:themeColor="text1"/>
          <w:sz w:val="72"/>
          <w:szCs w:val="72"/>
        </w:rPr>
      </w:pPr>
      <w:r w:rsidRPr="35E3A4B3">
        <w:rPr>
          <w:rFonts w:ascii="Aptos" w:eastAsia="Aptos" w:hAnsi="Aptos" w:cs="Aptos"/>
          <w:b/>
          <w:bCs/>
          <w:color w:val="000000" w:themeColor="text1"/>
          <w:sz w:val="72"/>
          <w:szCs w:val="72"/>
        </w:rPr>
        <w:t>SOP</w:t>
      </w:r>
    </w:p>
    <w:p w14:paraId="32621665" w14:textId="27291CCB" w:rsidR="078D961C" w:rsidRDefault="078D961C" w:rsidP="35E3A4B3">
      <w:pPr>
        <w:jc w:val="center"/>
        <w:rPr>
          <w:rFonts w:ascii="Aptos" w:eastAsia="Aptos" w:hAnsi="Aptos" w:cs="Aptos"/>
          <w:color w:val="000000" w:themeColor="text1"/>
          <w:sz w:val="72"/>
          <w:szCs w:val="72"/>
        </w:rPr>
      </w:pPr>
      <w:r w:rsidRPr="35E3A4B3">
        <w:rPr>
          <w:rFonts w:ascii="Aptos" w:eastAsia="Aptos" w:hAnsi="Aptos" w:cs="Aptos"/>
          <w:b/>
          <w:bCs/>
          <w:color w:val="000000" w:themeColor="text1"/>
          <w:sz w:val="72"/>
          <w:szCs w:val="72"/>
        </w:rPr>
        <w:t xml:space="preserve">Histochemische-, en immunokleuringen </w:t>
      </w:r>
    </w:p>
    <w:p w14:paraId="0CD4036C" w14:textId="0F563FF4" w:rsidR="078D961C" w:rsidRDefault="078D961C" w:rsidP="69DDF981">
      <w:pPr>
        <w:jc w:val="center"/>
        <w:rPr>
          <w:rFonts w:ascii="Aptos" w:eastAsia="Aptos" w:hAnsi="Aptos" w:cs="Aptos"/>
          <w:color w:val="000000" w:themeColor="text1"/>
          <w:sz w:val="72"/>
          <w:szCs w:val="72"/>
        </w:rPr>
      </w:pPr>
      <w:bookmarkStart w:id="0" w:name="_Int_izj4Aowj"/>
      <w:r w:rsidRPr="69DDF981">
        <w:rPr>
          <w:rFonts w:ascii="Aptos" w:eastAsia="Aptos" w:hAnsi="Aptos" w:cs="Aptos"/>
          <w:b/>
          <w:bCs/>
          <w:color w:val="000000" w:themeColor="text1"/>
          <w:sz w:val="72"/>
          <w:szCs w:val="72"/>
        </w:rPr>
        <w:t>voor</w:t>
      </w:r>
      <w:bookmarkEnd w:id="0"/>
      <w:r w:rsidRPr="69DDF981">
        <w:rPr>
          <w:rFonts w:ascii="Aptos" w:eastAsia="Aptos" w:hAnsi="Aptos" w:cs="Aptos"/>
          <w:b/>
          <w:bCs/>
          <w:color w:val="000000" w:themeColor="text1"/>
          <w:sz w:val="72"/>
          <w:szCs w:val="72"/>
        </w:rPr>
        <w:t xml:space="preserve"> de cardiale weefselbank </w:t>
      </w:r>
    </w:p>
    <w:p w14:paraId="434C9393" w14:textId="331DF159" w:rsidR="35E3A4B3" w:rsidRDefault="35E3A4B3" w:rsidP="35E3A4B3">
      <w:pPr>
        <w:jc w:val="center"/>
        <w:rPr>
          <w:rFonts w:ascii="Aptos" w:eastAsia="Aptos" w:hAnsi="Aptos" w:cs="Aptos"/>
          <w:color w:val="000000" w:themeColor="text1"/>
          <w:sz w:val="72"/>
          <w:szCs w:val="72"/>
        </w:rPr>
      </w:pPr>
    </w:p>
    <w:p w14:paraId="7BCDDD4B" w14:textId="6F45B5F7" w:rsidR="35E3A4B3" w:rsidRDefault="35E3A4B3" w:rsidP="35E3A4B3">
      <w:pPr>
        <w:jc w:val="center"/>
        <w:rPr>
          <w:rFonts w:ascii="Aptos" w:eastAsia="Aptos" w:hAnsi="Aptos" w:cs="Aptos"/>
          <w:color w:val="000000" w:themeColor="text1"/>
          <w:sz w:val="72"/>
          <w:szCs w:val="72"/>
        </w:rPr>
      </w:pPr>
    </w:p>
    <w:p w14:paraId="251C2D14" w14:textId="6B57BAB8" w:rsidR="35E3A4B3" w:rsidRDefault="35E3A4B3" w:rsidP="35E3A4B3">
      <w:pPr>
        <w:jc w:val="center"/>
        <w:rPr>
          <w:rFonts w:ascii="Aptos" w:eastAsia="Aptos" w:hAnsi="Aptos" w:cs="Aptos"/>
          <w:color w:val="000000" w:themeColor="text1"/>
          <w:sz w:val="72"/>
          <w:szCs w:val="72"/>
        </w:rPr>
      </w:pPr>
    </w:p>
    <w:p w14:paraId="0A36853F" w14:textId="4A33E001" w:rsidR="35E3A4B3" w:rsidRDefault="35E3A4B3" w:rsidP="35E3A4B3">
      <w:pPr>
        <w:jc w:val="center"/>
        <w:rPr>
          <w:rFonts w:ascii="Aptos" w:eastAsia="Aptos" w:hAnsi="Aptos" w:cs="Aptos"/>
          <w:color w:val="000000" w:themeColor="text1"/>
          <w:sz w:val="72"/>
          <w:szCs w:val="72"/>
        </w:rPr>
      </w:pPr>
    </w:p>
    <w:p w14:paraId="78B892AF" w14:textId="4179615E" w:rsidR="35E3A4B3" w:rsidRDefault="35E3A4B3" w:rsidP="35E3A4B3">
      <w:pPr>
        <w:jc w:val="center"/>
        <w:rPr>
          <w:rFonts w:ascii="Aptos" w:eastAsia="Aptos" w:hAnsi="Aptos" w:cs="Aptos"/>
          <w:color w:val="000000" w:themeColor="text1"/>
          <w:sz w:val="72"/>
          <w:szCs w:val="72"/>
        </w:rPr>
      </w:pPr>
    </w:p>
    <w:p w14:paraId="10EA33F9" w14:textId="4503E989" w:rsidR="078D961C" w:rsidRDefault="078D961C" w:rsidP="35E3A4B3">
      <w:pPr>
        <w:rPr>
          <w:rFonts w:ascii="Aptos" w:eastAsia="Aptos" w:hAnsi="Aptos" w:cs="Aptos"/>
          <w:color w:val="000000" w:themeColor="text1"/>
        </w:rPr>
      </w:pPr>
      <w:r w:rsidRPr="35E3A4B3">
        <w:rPr>
          <w:rFonts w:ascii="Aptos" w:eastAsia="Aptos" w:hAnsi="Aptos" w:cs="Aptos"/>
          <w:b/>
          <w:bCs/>
          <w:color w:val="000000" w:themeColor="text1"/>
        </w:rPr>
        <w:t xml:space="preserve">Florine van der Hulst </w:t>
      </w:r>
    </w:p>
    <w:p w14:paraId="16C5E9E5" w14:textId="337F0DF7" w:rsidR="078D961C" w:rsidRDefault="078D961C" w:rsidP="35E3A4B3">
      <w:pPr>
        <w:rPr>
          <w:rFonts w:ascii="Aptos" w:eastAsia="Aptos" w:hAnsi="Aptos" w:cs="Aptos"/>
          <w:color w:val="000000" w:themeColor="text1"/>
        </w:rPr>
      </w:pPr>
      <w:r w:rsidRPr="35E3A4B3">
        <w:rPr>
          <w:rFonts w:ascii="Aptos" w:eastAsia="Aptos" w:hAnsi="Aptos" w:cs="Aptos"/>
          <w:b/>
          <w:bCs/>
          <w:color w:val="000000" w:themeColor="text1"/>
        </w:rPr>
        <w:t xml:space="preserve">Erasmus MC Rotterdam </w:t>
      </w:r>
    </w:p>
    <w:p w14:paraId="391B5E7E" w14:textId="70C08BFA" w:rsidR="078D961C" w:rsidRDefault="078D961C" w:rsidP="35E3A4B3">
      <w:pPr>
        <w:pStyle w:val="Heading1"/>
        <w:rPr>
          <w:rFonts w:ascii="Aptos Display" w:eastAsia="Aptos Display" w:hAnsi="Aptos Display" w:cs="Aptos Display"/>
        </w:rPr>
      </w:pPr>
      <w:bookmarkStart w:id="1" w:name="_Toc191036401"/>
      <w:r w:rsidRPr="00D542F8">
        <w:rPr>
          <w:rFonts w:ascii="Aptos Display" w:eastAsia="Aptos Display" w:hAnsi="Aptos Display" w:cs="Aptos Display"/>
          <w:b/>
          <w:bCs/>
          <w:color w:val="auto"/>
        </w:rPr>
        <w:lastRenderedPageBreak/>
        <w:t>Inleiding</w:t>
      </w:r>
      <w:bookmarkEnd w:id="1"/>
      <w:r w:rsidRPr="35E3A4B3">
        <w:rPr>
          <w:rFonts w:ascii="Aptos Display" w:eastAsia="Aptos Display" w:hAnsi="Aptos Display" w:cs="Aptos Display"/>
          <w:b/>
          <w:bCs/>
        </w:rPr>
        <w:t xml:space="preserve"> </w:t>
      </w:r>
    </w:p>
    <w:p w14:paraId="3568E0F6" w14:textId="0639E9A4" w:rsidR="078D961C" w:rsidRDefault="078D961C" w:rsidP="35E3A4B3">
      <w:pPr>
        <w:rPr>
          <w:rFonts w:ascii="Aptos" w:eastAsia="Aptos" w:hAnsi="Aptos" w:cs="Aptos"/>
          <w:color w:val="000000" w:themeColor="text1"/>
        </w:rPr>
      </w:pPr>
      <w:r w:rsidRPr="35E3A4B3">
        <w:rPr>
          <w:rFonts w:ascii="Aptos" w:eastAsia="Aptos" w:hAnsi="Aptos" w:cs="Aptos"/>
          <w:color w:val="000000" w:themeColor="text1"/>
        </w:rPr>
        <w:t>Histochemische en immunohistochemische kleuringen zijn essentiële technieken voor het bekijken van de structuur en functie van weefsels. Voor de cardiale weefselbank zijn de kleuringen belangrijk om cellulaire componenten en eiwitten te kunnen visualiseren die beetrokken zijn bij de functie van het hart.</w:t>
      </w:r>
    </w:p>
    <w:p w14:paraId="2D6B5EF4" w14:textId="2D025DED" w:rsidR="078D961C" w:rsidRDefault="078D961C" w:rsidP="35E3A4B3">
      <w:pPr>
        <w:rPr>
          <w:rFonts w:ascii="Aptos" w:eastAsia="Aptos" w:hAnsi="Aptos" w:cs="Aptos"/>
          <w:color w:val="000000" w:themeColor="text1"/>
        </w:rPr>
      </w:pPr>
      <w:r w:rsidRPr="35E3A4B3">
        <w:rPr>
          <w:rFonts w:ascii="Aptos" w:eastAsia="Aptos" w:hAnsi="Aptos" w:cs="Aptos"/>
          <w:color w:val="000000" w:themeColor="text1"/>
        </w:rPr>
        <w:t>Een van de kleuringen die we in deze SOP bespreken is de Picro Sirius Rood (PSR) kleuring, dit is een histologische kleuring die collageen vezels is het hartweefsel aankleur</w:t>
      </w:r>
      <w:r w:rsidR="001A2795">
        <w:rPr>
          <w:rFonts w:ascii="Aptos" w:eastAsia="Aptos" w:hAnsi="Aptos" w:cs="Aptos"/>
          <w:color w:val="000000" w:themeColor="text1"/>
        </w:rPr>
        <w:t>d</w:t>
      </w:r>
      <w:r w:rsidRPr="35E3A4B3">
        <w:rPr>
          <w:rFonts w:ascii="Aptos" w:eastAsia="Aptos" w:hAnsi="Aptos" w:cs="Aptos"/>
          <w:color w:val="000000" w:themeColor="text1"/>
        </w:rPr>
        <w:t xml:space="preserve">. Hierdoor kan er goed worden gekeken naar de mate van fibrose in het hartweefsel. </w:t>
      </w:r>
    </w:p>
    <w:p w14:paraId="00030950" w14:textId="202A4359" w:rsidR="078D961C" w:rsidRDefault="078D961C" w:rsidP="69DDF981">
      <w:pPr>
        <w:rPr>
          <w:rFonts w:ascii="Aptos" w:eastAsia="Aptos" w:hAnsi="Aptos" w:cs="Aptos"/>
          <w:color w:val="000000" w:themeColor="text1"/>
        </w:rPr>
      </w:pPr>
      <w:r w:rsidRPr="69DDF981">
        <w:rPr>
          <w:rFonts w:ascii="Aptos" w:eastAsia="Aptos" w:hAnsi="Aptos" w:cs="Aptos"/>
          <w:color w:val="000000" w:themeColor="text1"/>
        </w:rPr>
        <w:t xml:space="preserve">Ook vermelden we Cardiac Troponin T (cTnT), dit is een immunohistochemisch kleuring </w:t>
      </w:r>
      <w:r w:rsidR="4E6A3748" w:rsidRPr="69DDF981">
        <w:rPr>
          <w:rFonts w:ascii="Aptos" w:eastAsia="Aptos" w:hAnsi="Aptos" w:cs="Aptos"/>
          <w:color w:val="000000" w:themeColor="text1"/>
        </w:rPr>
        <w:t>die</w:t>
      </w:r>
      <w:r w:rsidRPr="69DDF981">
        <w:rPr>
          <w:rFonts w:ascii="Aptos" w:eastAsia="Aptos" w:hAnsi="Aptos" w:cs="Aptos"/>
          <w:color w:val="000000" w:themeColor="text1"/>
        </w:rPr>
        <w:t xml:space="preserve"> vooral </w:t>
      </w:r>
      <w:r w:rsidR="78D9822A" w:rsidRPr="69DDF981">
        <w:rPr>
          <w:rFonts w:ascii="Aptos" w:eastAsia="Aptos" w:hAnsi="Aptos" w:cs="Aptos"/>
          <w:color w:val="000000" w:themeColor="text1"/>
        </w:rPr>
        <w:t xml:space="preserve">wordt </w:t>
      </w:r>
      <w:r w:rsidRPr="69DDF981">
        <w:rPr>
          <w:rFonts w:ascii="Aptos" w:eastAsia="Aptos" w:hAnsi="Aptos" w:cs="Aptos"/>
          <w:color w:val="000000" w:themeColor="text1"/>
        </w:rPr>
        <w:t xml:space="preserve">gebruikt om de cardiomyocyten nauwkeurig te identificeren en de sarcomeren goed te visualiseren. CTnT speelt een grote rol in de contractie van hartspiercellen hierdoor kleurt hij de cardiomyocyten goed aan.  </w:t>
      </w:r>
    </w:p>
    <w:p w14:paraId="5BD1C597" w14:textId="7667B7D9" w:rsidR="078D961C" w:rsidRDefault="078D961C" w:rsidP="69DDF981">
      <w:pPr>
        <w:rPr>
          <w:rFonts w:ascii="Aptos" w:eastAsia="Aptos" w:hAnsi="Aptos" w:cs="Aptos"/>
          <w:color w:val="000000" w:themeColor="text1"/>
        </w:rPr>
      </w:pPr>
      <w:r w:rsidRPr="69DDF981">
        <w:rPr>
          <w:rFonts w:ascii="Aptos" w:eastAsia="Aptos" w:hAnsi="Aptos" w:cs="Aptos"/>
          <w:color w:val="000000" w:themeColor="text1"/>
        </w:rPr>
        <w:t xml:space="preserve">CD31 is een immunohistochemische kleuring die we gebruiken voor het visueel maken van de vasculaire structuren in het weefsel. Het kleurt de endotheelcellen aan die aan </w:t>
      </w:r>
      <w:r w:rsidR="03A07DC6" w:rsidRPr="69DDF981">
        <w:rPr>
          <w:rFonts w:ascii="Aptos" w:eastAsia="Aptos" w:hAnsi="Aptos" w:cs="Aptos"/>
          <w:color w:val="000000" w:themeColor="text1"/>
        </w:rPr>
        <w:t>de luminale zijde va</w:t>
      </w:r>
      <w:r w:rsidRPr="69DDF981">
        <w:rPr>
          <w:rFonts w:ascii="Aptos" w:eastAsia="Aptos" w:hAnsi="Aptos" w:cs="Aptos"/>
          <w:color w:val="000000" w:themeColor="text1"/>
        </w:rPr>
        <w:t xml:space="preserve">n </w:t>
      </w:r>
      <w:r w:rsidR="0C4C1C68" w:rsidRPr="69DDF981">
        <w:rPr>
          <w:rFonts w:ascii="Aptos" w:eastAsia="Aptos" w:hAnsi="Aptos" w:cs="Aptos"/>
          <w:color w:val="000000" w:themeColor="text1"/>
        </w:rPr>
        <w:t xml:space="preserve">de </w:t>
      </w:r>
      <w:r w:rsidRPr="69DDF981">
        <w:rPr>
          <w:rFonts w:ascii="Aptos" w:eastAsia="Aptos" w:hAnsi="Aptos" w:cs="Aptos"/>
          <w:color w:val="000000" w:themeColor="text1"/>
        </w:rPr>
        <w:t xml:space="preserve">bloedvaten worden gevonden. </w:t>
      </w:r>
    </w:p>
    <w:p w14:paraId="490A84EE" w14:textId="7D435EAC" w:rsidR="078D961C" w:rsidRDefault="4066F147" w:rsidP="31FD29FF">
      <w:pPr>
        <w:rPr>
          <w:rFonts w:ascii="Aptos" w:eastAsia="Aptos" w:hAnsi="Aptos" w:cs="Aptos"/>
          <w:color w:val="000000" w:themeColor="text1"/>
        </w:rPr>
      </w:pPr>
      <w:r w:rsidRPr="31FD29FF">
        <w:rPr>
          <w:rFonts w:ascii="Aptos" w:eastAsia="Aptos" w:hAnsi="Aptos" w:cs="Aptos"/>
          <w:color w:val="000000" w:themeColor="text1"/>
        </w:rPr>
        <w:t xml:space="preserve">Als laatst zullen we ook COX4 bespreken, dit is ook een immunohistochemische kleuring waarmee we de mitochondriale functies kunnen bestuderen. Het zal de membranen van de mitochondriën sterk kleuren en hierdoor kan de </w:t>
      </w:r>
      <w:r w:rsidR="5B47DF6D" w:rsidRPr="31FD29FF">
        <w:rPr>
          <w:rFonts w:ascii="Aptos" w:eastAsia="Aptos" w:hAnsi="Aptos" w:cs="Aptos"/>
          <w:color w:val="000000" w:themeColor="text1"/>
        </w:rPr>
        <w:t xml:space="preserve">ligging </w:t>
      </w:r>
      <w:r w:rsidR="62364093" w:rsidRPr="31FD29FF">
        <w:rPr>
          <w:rFonts w:ascii="Aptos" w:eastAsia="Aptos" w:hAnsi="Aptos" w:cs="Aptos"/>
          <w:color w:val="000000" w:themeColor="text1"/>
        </w:rPr>
        <w:t xml:space="preserve">en de hoeveelheid </w:t>
      </w:r>
      <w:r w:rsidR="02A79B63" w:rsidRPr="31FD29FF">
        <w:rPr>
          <w:rFonts w:ascii="Aptos" w:eastAsia="Aptos" w:hAnsi="Aptos" w:cs="Aptos"/>
          <w:color w:val="000000" w:themeColor="text1"/>
        </w:rPr>
        <w:t>mitochondriale</w:t>
      </w:r>
      <w:r w:rsidR="62364093" w:rsidRPr="31FD29FF">
        <w:rPr>
          <w:rFonts w:ascii="Aptos" w:eastAsia="Aptos" w:hAnsi="Aptos" w:cs="Aptos"/>
          <w:color w:val="000000" w:themeColor="text1"/>
        </w:rPr>
        <w:t xml:space="preserve"> activiteit</w:t>
      </w:r>
      <w:r w:rsidRPr="31FD29FF">
        <w:rPr>
          <w:rFonts w:ascii="Aptos" w:eastAsia="Aptos" w:hAnsi="Aptos" w:cs="Aptos"/>
          <w:color w:val="000000" w:themeColor="text1"/>
        </w:rPr>
        <w:t xml:space="preserve"> worden gevisualiseerd.  </w:t>
      </w:r>
    </w:p>
    <w:p w14:paraId="17BA8867" w14:textId="6230CF92" w:rsidR="078D961C" w:rsidRDefault="078D961C" w:rsidP="35E3A4B3">
      <w:pPr>
        <w:rPr>
          <w:rFonts w:ascii="Aptos" w:eastAsia="Aptos" w:hAnsi="Aptos" w:cs="Aptos"/>
          <w:color w:val="000000" w:themeColor="text1"/>
        </w:rPr>
      </w:pPr>
      <w:r w:rsidRPr="35E3A4B3">
        <w:rPr>
          <w:rFonts w:ascii="Aptos" w:eastAsia="Aptos" w:hAnsi="Aptos" w:cs="Aptos"/>
          <w:color w:val="000000" w:themeColor="text1"/>
        </w:rPr>
        <w:t xml:space="preserve">In deze SOP  vind je gedetailleerde richtlijnen voor het uitvoeren van de verschillende kleuringen die we gebruiken bij de cardiale weefselbank. D.m.v. deze SOP kunnen er goed reproduceerbare en consistente resultaten verkregen worden. </w:t>
      </w:r>
    </w:p>
    <w:p w14:paraId="208BE44F" w14:textId="50D72164" w:rsidR="35E3A4B3" w:rsidRDefault="35E3A4B3" w:rsidP="35E3A4B3">
      <w:pPr>
        <w:rPr>
          <w:rFonts w:ascii="Aptos" w:eastAsia="Aptos" w:hAnsi="Aptos" w:cs="Aptos"/>
          <w:color w:val="000000" w:themeColor="text1"/>
        </w:rPr>
      </w:pPr>
    </w:p>
    <w:p w14:paraId="49E1F6B3" w14:textId="4BA0C8D5" w:rsidR="35E3A4B3" w:rsidRDefault="35E3A4B3" w:rsidP="35E3A4B3">
      <w:pPr>
        <w:rPr>
          <w:rFonts w:ascii="Aptos" w:eastAsia="Aptos" w:hAnsi="Aptos" w:cs="Aptos"/>
          <w:color w:val="000000" w:themeColor="text1"/>
        </w:rPr>
      </w:pPr>
    </w:p>
    <w:p w14:paraId="7F97B039" w14:textId="651CF261" w:rsidR="35E3A4B3" w:rsidRDefault="35E3A4B3" w:rsidP="35E3A4B3">
      <w:pPr>
        <w:rPr>
          <w:rFonts w:ascii="Aptos" w:eastAsia="Aptos" w:hAnsi="Aptos" w:cs="Aptos"/>
          <w:color w:val="000000" w:themeColor="text1"/>
        </w:rPr>
      </w:pPr>
    </w:p>
    <w:p w14:paraId="76038404" w14:textId="43C842F9" w:rsidR="35E3A4B3" w:rsidRDefault="35E3A4B3" w:rsidP="35E3A4B3">
      <w:pPr>
        <w:rPr>
          <w:rFonts w:ascii="Aptos" w:eastAsia="Aptos" w:hAnsi="Aptos" w:cs="Aptos"/>
          <w:color w:val="000000" w:themeColor="text1"/>
        </w:rPr>
      </w:pPr>
    </w:p>
    <w:p w14:paraId="30B3E932" w14:textId="6CBFE479" w:rsidR="35E3A4B3" w:rsidRDefault="35E3A4B3" w:rsidP="35E3A4B3">
      <w:pPr>
        <w:rPr>
          <w:rFonts w:ascii="Aptos" w:eastAsia="Aptos" w:hAnsi="Aptos" w:cs="Aptos"/>
          <w:color w:val="000000" w:themeColor="text1"/>
        </w:rPr>
      </w:pPr>
    </w:p>
    <w:p w14:paraId="52018A14" w14:textId="6CBEE3BE" w:rsidR="35E3A4B3" w:rsidRDefault="35E3A4B3" w:rsidP="35E3A4B3">
      <w:pPr>
        <w:rPr>
          <w:rFonts w:ascii="Aptos" w:eastAsia="Aptos" w:hAnsi="Aptos" w:cs="Aptos"/>
          <w:color w:val="000000" w:themeColor="text1"/>
        </w:rPr>
      </w:pPr>
    </w:p>
    <w:p w14:paraId="7F7E4AC5" w14:textId="6FAA2E16" w:rsidR="35E3A4B3" w:rsidRDefault="35E3A4B3" w:rsidP="35E3A4B3">
      <w:pPr>
        <w:rPr>
          <w:rFonts w:ascii="Aptos" w:eastAsia="Aptos" w:hAnsi="Aptos" w:cs="Aptos"/>
          <w:color w:val="000000" w:themeColor="text1"/>
        </w:rPr>
      </w:pPr>
    </w:p>
    <w:p w14:paraId="51834C77" w14:textId="4E76F541" w:rsidR="35E3A4B3" w:rsidRDefault="35E3A4B3" w:rsidP="35E3A4B3">
      <w:pPr>
        <w:rPr>
          <w:rFonts w:ascii="Aptos" w:eastAsia="Aptos" w:hAnsi="Aptos" w:cs="Aptos"/>
          <w:color w:val="000000" w:themeColor="text1"/>
        </w:rPr>
      </w:pPr>
    </w:p>
    <w:p w14:paraId="79C7A90B" w14:textId="38F4B5DB" w:rsidR="078D961C" w:rsidRPr="00D542F8" w:rsidRDefault="078D961C" w:rsidP="35E3A4B3">
      <w:pPr>
        <w:pStyle w:val="Heading1"/>
        <w:rPr>
          <w:b/>
          <w:bCs/>
          <w:color w:val="auto"/>
        </w:rPr>
      </w:pPr>
      <w:bookmarkStart w:id="2" w:name="_Toc191036402"/>
      <w:r w:rsidRPr="00D542F8">
        <w:rPr>
          <w:b/>
          <w:bCs/>
          <w:color w:val="auto"/>
        </w:rPr>
        <w:lastRenderedPageBreak/>
        <w:t>Inhoudsopgave</w:t>
      </w:r>
      <w:bookmarkEnd w:id="2"/>
    </w:p>
    <w:sdt>
      <w:sdtPr>
        <w:id w:val="1768548092"/>
        <w:docPartObj>
          <w:docPartGallery w:val="Table of Contents"/>
          <w:docPartUnique/>
        </w:docPartObj>
      </w:sdtPr>
      <w:sdtContent>
        <w:p w14:paraId="003BCF39" w14:textId="12D1630E" w:rsidR="005E1400" w:rsidRDefault="35E3A4B3">
          <w:pPr>
            <w:pStyle w:val="TOC1"/>
            <w:tabs>
              <w:tab w:val="right" w:leader="dot" w:pos="9350"/>
            </w:tabs>
            <w:rPr>
              <w:noProof/>
              <w:kern w:val="2"/>
              <w:lang w:val="en-US" w:eastAsia="en-US"/>
              <w14:ligatures w14:val="standardContextual"/>
            </w:rPr>
          </w:pPr>
          <w:r>
            <w:fldChar w:fldCharType="begin"/>
          </w:r>
          <w:r>
            <w:instrText>TOC \o \z \u \h</w:instrText>
          </w:r>
          <w:r>
            <w:fldChar w:fldCharType="separate"/>
          </w:r>
          <w:hyperlink w:anchor="_Toc191036401" w:history="1">
            <w:r w:rsidR="005E1400" w:rsidRPr="00376B0A">
              <w:rPr>
                <w:rStyle w:val="Hyperlink"/>
                <w:rFonts w:ascii="Aptos Display" w:eastAsia="Aptos Display" w:hAnsi="Aptos Display" w:cs="Aptos Display"/>
                <w:b/>
                <w:bCs/>
                <w:noProof/>
              </w:rPr>
              <w:t>Inleiding</w:t>
            </w:r>
            <w:r w:rsidR="005E1400">
              <w:rPr>
                <w:noProof/>
                <w:webHidden/>
              </w:rPr>
              <w:tab/>
            </w:r>
            <w:r w:rsidR="005E1400">
              <w:rPr>
                <w:noProof/>
                <w:webHidden/>
              </w:rPr>
              <w:fldChar w:fldCharType="begin"/>
            </w:r>
            <w:r w:rsidR="005E1400">
              <w:rPr>
                <w:noProof/>
                <w:webHidden/>
              </w:rPr>
              <w:instrText xml:space="preserve"> PAGEREF _Toc191036401 \h </w:instrText>
            </w:r>
            <w:r w:rsidR="005E1400">
              <w:rPr>
                <w:noProof/>
                <w:webHidden/>
              </w:rPr>
            </w:r>
            <w:r w:rsidR="005E1400">
              <w:rPr>
                <w:noProof/>
                <w:webHidden/>
              </w:rPr>
              <w:fldChar w:fldCharType="separate"/>
            </w:r>
            <w:r w:rsidR="005E1400">
              <w:rPr>
                <w:noProof/>
                <w:webHidden/>
              </w:rPr>
              <w:t>2</w:t>
            </w:r>
            <w:r w:rsidR="005E1400">
              <w:rPr>
                <w:noProof/>
                <w:webHidden/>
              </w:rPr>
              <w:fldChar w:fldCharType="end"/>
            </w:r>
          </w:hyperlink>
        </w:p>
        <w:p w14:paraId="11898112" w14:textId="5B4FAC5A" w:rsidR="005E1400" w:rsidRDefault="005E1400">
          <w:pPr>
            <w:pStyle w:val="TOC1"/>
            <w:tabs>
              <w:tab w:val="right" w:leader="dot" w:pos="9350"/>
            </w:tabs>
            <w:rPr>
              <w:noProof/>
              <w:kern w:val="2"/>
              <w:lang w:val="en-US" w:eastAsia="en-US"/>
              <w14:ligatures w14:val="standardContextual"/>
            </w:rPr>
          </w:pPr>
          <w:hyperlink w:anchor="_Toc191036402" w:history="1">
            <w:r w:rsidRPr="00376B0A">
              <w:rPr>
                <w:rStyle w:val="Hyperlink"/>
                <w:b/>
                <w:bCs/>
                <w:noProof/>
              </w:rPr>
              <w:t>Inhoudsopgave</w:t>
            </w:r>
            <w:r>
              <w:rPr>
                <w:noProof/>
                <w:webHidden/>
              </w:rPr>
              <w:tab/>
            </w:r>
            <w:r>
              <w:rPr>
                <w:noProof/>
                <w:webHidden/>
              </w:rPr>
              <w:fldChar w:fldCharType="begin"/>
            </w:r>
            <w:r>
              <w:rPr>
                <w:noProof/>
                <w:webHidden/>
              </w:rPr>
              <w:instrText xml:space="preserve"> PAGEREF _Toc191036402 \h </w:instrText>
            </w:r>
            <w:r>
              <w:rPr>
                <w:noProof/>
                <w:webHidden/>
              </w:rPr>
            </w:r>
            <w:r>
              <w:rPr>
                <w:noProof/>
                <w:webHidden/>
              </w:rPr>
              <w:fldChar w:fldCharType="separate"/>
            </w:r>
            <w:r>
              <w:rPr>
                <w:noProof/>
                <w:webHidden/>
              </w:rPr>
              <w:t>3</w:t>
            </w:r>
            <w:r>
              <w:rPr>
                <w:noProof/>
                <w:webHidden/>
              </w:rPr>
              <w:fldChar w:fldCharType="end"/>
            </w:r>
          </w:hyperlink>
        </w:p>
        <w:p w14:paraId="63294E54" w14:textId="0F15A371" w:rsidR="005E1400" w:rsidRDefault="005E1400">
          <w:pPr>
            <w:pStyle w:val="TOC1"/>
            <w:tabs>
              <w:tab w:val="right" w:leader="dot" w:pos="9350"/>
            </w:tabs>
            <w:rPr>
              <w:noProof/>
              <w:kern w:val="2"/>
              <w:lang w:val="en-US" w:eastAsia="en-US"/>
              <w14:ligatures w14:val="standardContextual"/>
            </w:rPr>
          </w:pPr>
          <w:hyperlink w:anchor="_Toc191036403" w:history="1">
            <w:r w:rsidRPr="00376B0A">
              <w:rPr>
                <w:rStyle w:val="Hyperlink"/>
                <w:rFonts w:ascii="Aptos Display" w:eastAsia="Aptos Display" w:hAnsi="Aptos Display" w:cs="Aptos Display"/>
                <w:b/>
                <w:bCs/>
                <w:noProof/>
              </w:rPr>
              <w:t>Doel en principe</w:t>
            </w:r>
            <w:r>
              <w:rPr>
                <w:noProof/>
                <w:webHidden/>
              </w:rPr>
              <w:tab/>
            </w:r>
            <w:r>
              <w:rPr>
                <w:noProof/>
                <w:webHidden/>
              </w:rPr>
              <w:fldChar w:fldCharType="begin"/>
            </w:r>
            <w:r>
              <w:rPr>
                <w:noProof/>
                <w:webHidden/>
              </w:rPr>
              <w:instrText xml:space="preserve"> PAGEREF _Toc191036403 \h </w:instrText>
            </w:r>
            <w:r>
              <w:rPr>
                <w:noProof/>
                <w:webHidden/>
              </w:rPr>
            </w:r>
            <w:r>
              <w:rPr>
                <w:noProof/>
                <w:webHidden/>
              </w:rPr>
              <w:fldChar w:fldCharType="separate"/>
            </w:r>
            <w:r>
              <w:rPr>
                <w:noProof/>
                <w:webHidden/>
              </w:rPr>
              <w:t>5</w:t>
            </w:r>
            <w:r>
              <w:rPr>
                <w:noProof/>
                <w:webHidden/>
              </w:rPr>
              <w:fldChar w:fldCharType="end"/>
            </w:r>
          </w:hyperlink>
        </w:p>
        <w:p w14:paraId="42AEDCF7" w14:textId="5D2BC1BD" w:rsidR="005E1400" w:rsidRDefault="005E1400">
          <w:pPr>
            <w:pStyle w:val="TOC3"/>
            <w:tabs>
              <w:tab w:val="right" w:leader="dot" w:pos="9350"/>
            </w:tabs>
            <w:rPr>
              <w:noProof/>
              <w:kern w:val="2"/>
              <w:lang w:val="en-US" w:eastAsia="en-US"/>
              <w14:ligatures w14:val="standardContextual"/>
            </w:rPr>
          </w:pPr>
          <w:hyperlink w:anchor="_Toc191036404" w:history="1">
            <w:r w:rsidRPr="00376B0A">
              <w:rPr>
                <w:rStyle w:val="Hyperlink"/>
                <w:rFonts w:ascii="Aptos" w:eastAsia="Aptos" w:hAnsi="Aptos" w:cs="Aptos"/>
                <w:b/>
                <w:bCs/>
                <w:noProof/>
              </w:rPr>
              <w:t>Picrosiriusrood kleuring</w:t>
            </w:r>
            <w:r>
              <w:rPr>
                <w:noProof/>
                <w:webHidden/>
              </w:rPr>
              <w:tab/>
            </w:r>
            <w:r>
              <w:rPr>
                <w:noProof/>
                <w:webHidden/>
              </w:rPr>
              <w:fldChar w:fldCharType="begin"/>
            </w:r>
            <w:r>
              <w:rPr>
                <w:noProof/>
                <w:webHidden/>
              </w:rPr>
              <w:instrText xml:space="preserve"> PAGEREF _Toc191036404 \h </w:instrText>
            </w:r>
            <w:r>
              <w:rPr>
                <w:noProof/>
                <w:webHidden/>
              </w:rPr>
            </w:r>
            <w:r>
              <w:rPr>
                <w:noProof/>
                <w:webHidden/>
              </w:rPr>
              <w:fldChar w:fldCharType="separate"/>
            </w:r>
            <w:r>
              <w:rPr>
                <w:noProof/>
                <w:webHidden/>
              </w:rPr>
              <w:t>5</w:t>
            </w:r>
            <w:r>
              <w:rPr>
                <w:noProof/>
                <w:webHidden/>
              </w:rPr>
              <w:fldChar w:fldCharType="end"/>
            </w:r>
          </w:hyperlink>
        </w:p>
        <w:p w14:paraId="495FC3BA" w14:textId="4021EFC9" w:rsidR="005E1400" w:rsidRDefault="005E1400">
          <w:pPr>
            <w:pStyle w:val="TOC3"/>
            <w:tabs>
              <w:tab w:val="right" w:leader="dot" w:pos="9350"/>
            </w:tabs>
            <w:rPr>
              <w:noProof/>
              <w:kern w:val="2"/>
              <w:lang w:val="en-US" w:eastAsia="en-US"/>
              <w14:ligatures w14:val="standardContextual"/>
            </w:rPr>
          </w:pPr>
          <w:hyperlink w:anchor="_Toc191036405" w:history="1">
            <w:r w:rsidRPr="00376B0A">
              <w:rPr>
                <w:rStyle w:val="Hyperlink"/>
                <w:rFonts w:ascii="Aptos" w:eastAsia="Aptos" w:hAnsi="Aptos" w:cs="Aptos"/>
                <w:b/>
                <w:bCs/>
                <w:noProof/>
              </w:rPr>
              <w:t>Cardiac Troponin T</w:t>
            </w:r>
            <w:r>
              <w:rPr>
                <w:noProof/>
                <w:webHidden/>
              </w:rPr>
              <w:tab/>
            </w:r>
            <w:r>
              <w:rPr>
                <w:noProof/>
                <w:webHidden/>
              </w:rPr>
              <w:fldChar w:fldCharType="begin"/>
            </w:r>
            <w:r>
              <w:rPr>
                <w:noProof/>
                <w:webHidden/>
              </w:rPr>
              <w:instrText xml:space="preserve"> PAGEREF _Toc191036405 \h </w:instrText>
            </w:r>
            <w:r>
              <w:rPr>
                <w:noProof/>
                <w:webHidden/>
              </w:rPr>
            </w:r>
            <w:r>
              <w:rPr>
                <w:noProof/>
                <w:webHidden/>
              </w:rPr>
              <w:fldChar w:fldCharType="separate"/>
            </w:r>
            <w:r>
              <w:rPr>
                <w:noProof/>
                <w:webHidden/>
              </w:rPr>
              <w:t>5</w:t>
            </w:r>
            <w:r>
              <w:rPr>
                <w:noProof/>
                <w:webHidden/>
              </w:rPr>
              <w:fldChar w:fldCharType="end"/>
            </w:r>
          </w:hyperlink>
        </w:p>
        <w:p w14:paraId="79E481CC" w14:textId="6009B619" w:rsidR="005E1400" w:rsidRDefault="005E1400">
          <w:pPr>
            <w:pStyle w:val="TOC3"/>
            <w:tabs>
              <w:tab w:val="right" w:leader="dot" w:pos="9350"/>
            </w:tabs>
            <w:rPr>
              <w:noProof/>
              <w:kern w:val="2"/>
              <w:lang w:val="en-US" w:eastAsia="en-US"/>
              <w14:ligatures w14:val="standardContextual"/>
            </w:rPr>
          </w:pPr>
          <w:hyperlink w:anchor="_Toc191036406" w:history="1">
            <w:r w:rsidRPr="00376B0A">
              <w:rPr>
                <w:rStyle w:val="Hyperlink"/>
                <w:rFonts w:ascii="Aptos" w:eastAsia="Aptos" w:hAnsi="Aptos" w:cs="Aptos"/>
                <w:b/>
                <w:bCs/>
                <w:noProof/>
              </w:rPr>
              <w:t>COX4</w:t>
            </w:r>
            <w:r>
              <w:rPr>
                <w:noProof/>
                <w:webHidden/>
              </w:rPr>
              <w:tab/>
            </w:r>
            <w:r>
              <w:rPr>
                <w:noProof/>
                <w:webHidden/>
              </w:rPr>
              <w:fldChar w:fldCharType="begin"/>
            </w:r>
            <w:r>
              <w:rPr>
                <w:noProof/>
                <w:webHidden/>
              </w:rPr>
              <w:instrText xml:space="preserve"> PAGEREF _Toc191036406 \h </w:instrText>
            </w:r>
            <w:r>
              <w:rPr>
                <w:noProof/>
                <w:webHidden/>
              </w:rPr>
            </w:r>
            <w:r>
              <w:rPr>
                <w:noProof/>
                <w:webHidden/>
              </w:rPr>
              <w:fldChar w:fldCharType="separate"/>
            </w:r>
            <w:r>
              <w:rPr>
                <w:noProof/>
                <w:webHidden/>
              </w:rPr>
              <w:t>5</w:t>
            </w:r>
            <w:r>
              <w:rPr>
                <w:noProof/>
                <w:webHidden/>
              </w:rPr>
              <w:fldChar w:fldCharType="end"/>
            </w:r>
          </w:hyperlink>
        </w:p>
        <w:p w14:paraId="4E545709" w14:textId="37E7B626" w:rsidR="005E1400" w:rsidRDefault="005E1400">
          <w:pPr>
            <w:pStyle w:val="TOC1"/>
            <w:tabs>
              <w:tab w:val="right" w:leader="dot" w:pos="9350"/>
            </w:tabs>
            <w:rPr>
              <w:noProof/>
              <w:kern w:val="2"/>
              <w:lang w:val="en-US" w:eastAsia="en-US"/>
              <w14:ligatures w14:val="standardContextual"/>
            </w:rPr>
          </w:pPr>
          <w:hyperlink w:anchor="_Toc191036407" w:history="1">
            <w:r w:rsidRPr="00376B0A">
              <w:rPr>
                <w:rStyle w:val="Hyperlink"/>
                <w:rFonts w:ascii="Aptos Display" w:eastAsia="Aptos Display" w:hAnsi="Aptos Display" w:cs="Aptos Display"/>
                <w:b/>
                <w:bCs/>
                <w:noProof/>
              </w:rPr>
              <w:t>Toepassingsgebied</w:t>
            </w:r>
            <w:r>
              <w:rPr>
                <w:noProof/>
                <w:webHidden/>
              </w:rPr>
              <w:tab/>
            </w:r>
            <w:r>
              <w:rPr>
                <w:noProof/>
                <w:webHidden/>
              </w:rPr>
              <w:fldChar w:fldCharType="begin"/>
            </w:r>
            <w:r>
              <w:rPr>
                <w:noProof/>
                <w:webHidden/>
              </w:rPr>
              <w:instrText xml:space="preserve"> PAGEREF _Toc191036407 \h </w:instrText>
            </w:r>
            <w:r>
              <w:rPr>
                <w:noProof/>
                <w:webHidden/>
              </w:rPr>
            </w:r>
            <w:r>
              <w:rPr>
                <w:noProof/>
                <w:webHidden/>
              </w:rPr>
              <w:fldChar w:fldCharType="separate"/>
            </w:r>
            <w:r>
              <w:rPr>
                <w:noProof/>
                <w:webHidden/>
              </w:rPr>
              <w:t>6</w:t>
            </w:r>
            <w:r>
              <w:rPr>
                <w:noProof/>
                <w:webHidden/>
              </w:rPr>
              <w:fldChar w:fldCharType="end"/>
            </w:r>
          </w:hyperlink>
        </w:p>
        <w:p w14:paraId="149BCBB7" w14:textId="7D3718A5" w:rsidR="005E1400" w:rsidRDefault="005E1400">
          <w:pPr>
            <w:pStyle w:val="TOC1"/>
            <w:tabs>
              <w:tab w:val="right" w:leader="dot" w:pos="9350"/>
            </w:tabs>
            <w:rPr>
              <w:noProof/>
              <w:kern w:val="2"/>
              <w:lang w:val="en-US" w:eastAsia="en-US"/>
              <w14:ligatures w14:val="standardContextual"/>
            </w:rPr>
          </w:pPr>
          <w:hyperlink w:anchor="_Toc191036408" w:history="1">
            <w:r w:rsidRPr="00376B0A">
              <w:rPr>
                <w:rStyle w:val="Hyperlink"/>
                <w:rFonts w:ascii="Aptos Display" w:eastAsia="Aptos Display" w:hAnsi="Aptos Display" w:cs="Aptos Display"/>
                <w:b/>
                <w:bCs/>
                <w:noProof/>
              </w:rPr>
              <w:t>Definities en termen</w:t>
            </w:r>
            <w:r>
              <w:rPr>
                <w:noProof/>
                <w:webHidden/>
              </w:rPr>
              <w:tab/>
            </w:r>
            <w:r>
              <w:rPr>
                <w:noProof/>
                <w:webHidden/>
              </w:rPr>
              <w:fldChar w:fldCharType="begin"/>
            </w:r>
            <w:r>
              <w:rPr>
                <w:noProof/>
                <w:webHidden/>
              </w:rPr>
              <w:instrText xml:space="preserve"> PAGEREF _Toc191036408 \h </w:instrText>
            </w:r>
            <w:r>
              <w:rPr>
                <w:noProof/>
                <w:webHidden/>
              </w:rPr>
            </w:r>
            <w:r>
              <w:rPr>
                <w:noProof/>
                <w:webHidden/>
              </w:rPr>
              <w:fldChar w:fldCharType="separate"/>
            </w:r>
            <w:r>
              <w:rPr>
                <w:noProof/>
                <w:webHidden/>
              </w:rPr>
              <w:t>6</w:t>
            </w:r>
            <w:r>
              <w:rPr>
                <w:noProof/>
                <w:webHidden/>
              </w:rPr>
              <w:fldChar w:fldCharType="end"/>
            </w:r>
          </w:hyperlink>
        </w:p>
        <w:p w14:paraId="37E2DDFC" w14:textId="1DB640EA" w:rsidR="005E1400" w:rsidRDefault="005E1400">
          <w:pPr>
            <w:pStyle w:val="TOC1"/>
            <w:tabs>
              <w:tab w:val="right" w:leader="dot" w:pos="9350"/>
            </w:tabs>
            <w:rPr>
              <w:noProof/>
              <w:kern w:val="2"/>
              <w:lang w:val="en-US" w:eastAsia="en-US"/>
              <w14:ligatures w14:val="standardContextual"/>
            </w:rPr>
          </w:pPr>
          <w:hyperlink w:anchor="_Toc191036409" w:history="1">
            <w:r w:rsidRPr="00376B0A">
              <w:rPr>
                <w:rStyle w:val="Hyperlink"/>
                <w:rFonts w:ascii="Aptos Display" w:eastAsia="Aptos Display" w:hAnsi="Aptos Display" w:cs="Aptos Display"/>
                <w:b/>
                <w:bCs/>
                <w:noProof/>
              </w:rPr>
              <w:t>Verantwoordelijkheden en bevoegdheden</w:t>
            </w:r>
            <w:r>
              <w:rPr>
                <w:noProof/>
                <w:webHidden/>
              </w:rPr>
              <w:tab/>
            </w:r>
            <w:r>
              <w:rPr>
                <w:noProof/>
                <w:webHidden/>
              </w:rPr>
              <w:fldChar w:fldCharType="begin"/>
            </w:r>
            <w:r>
              <w:rPr>
                <w:noProof/>
                <w:webHidden/>
              </w:rPr>
              <w:instrText xml:space="preserve"> PAGEREF _Toc191036409 \h </w:instrText>
            </w:r>
            <w:r>
              <w:rPr>
                <w:noProof/>
                <w:webHidden/>
              </w:rPr>
            </w:r>
            <w:r>
              <w:rPr>
                <w:noProof/>
                <w:webHidden/>
              </w:rPr>
              <w:fldChar w:fldCharType="separate"/>
            </w:r>
            <w:r>
              <w:rPr>
                <w:noProof/>
                <w:webHidden/>
              </w:rPr>
              <w:t>6</w:t>
            </w:r>
            <w:r>
              <w:rPr>
                <w:noProof/>
                <w:webHidden/>
              </w:rPr>
              <w:fldChar w:fldCharType="end"/>
            </w:r>
          </w:hyperlink>
        </w:p>
        <w:p w14:paraId="156AD05C" w14:textId="6DB161C5" w:rsidR="005E1400" w:rsidRDefault="005E1400">
          <w:pPr>
            <w:pStyle w:val="TOC1"/>
            <w:tabs>
              <w:tab w:val="right" w:leader="dot" w:pos="9350"/>
            </w:tabs>
            <w:rPr>
              <w:noProof/>
              <w:kern w:val="2"/>
              <w:lang w:val="en-US" w:eastAsia="en-US"/>
              <w14:ligatures w14:val="standardContextual"/>
            </w:rPr>
          </w:pPr>
          <w:hyperlink w:anchor="_Toc191036410" w:history="1">
            <w:r w:rsidRPr="00376B0A">
              <w:rPr>
                <w:rStyle w:val="Hyperlink"/>
                <w:rFonts w:ascii="Aptos Display" w:eastAsia="Aptos Display" w:hAnsi="Aptos Display" w:cs="Aptos Display"/>
                <w:b/>
                <w:bCs/>
                <w:noProof/>
              </w:rPr>
              <w:t>Veiligheid</w:t>
            </w:r>
            <w:r>
              <w:rPr>
                <w:noProof/>
                <w:webHidden/>
              </w:rPr>
              <w:tab/>
            </w:r>
            <w:r>
              <w:rPr>
                <w:noProof/>
                <w:webHidden/>
              </w:rPr>
              <w:fldChar w:fldCharType="begin"/>
            </w:r>
            <w:r>
              <w:rPr>
                <w:noProof/>
                <w:webHidden/>
              </w:rPr>
              <w:instrText xml:space="preserve"> PAGEREF _Toc191036410 \h </w:instrText>
            </w:r>
            <w:r>
              <w:rPr>
                <w:noProof/>
                <w:webHidden/>
              </w:rPr>
            </w:r>
            <w:r>
              <w:rPr>
                <w:noProof/>
                <w:webHidden/>
              </w:rPr>
              <w:fldChar w:fldCharType="separate"/>
            </w:r>
            <w:r>
              <w:rPr>
                <w:noProof/>
                <w:webHidden/>
              </w:rPr>
              <w:t>6</w:t>
            </w:r>
            <w:r>
              <w:rPr>
                <w:noProof/>
                <w:webHidden/>
              </w:rPr>
              <w:fldChar w:fldCharType="end"/>
            </w:r>
          </w:hyperlink>
        </w:p>
        <w:p w14:paraId="3DC81BA9" w14:textId="498D2DC7" w:rsidR="005E1400" w:rsidRDefault="005E1400">
          <w:pPr>
            <w:pStyle w:val="TOC3"/>
            <w:tabs>
              <w:tab w:val="right" w:leader="dot" w:pos="9350"/>
            </w:tabs>
            <w:rPr>
              <w:noProof/>
              <w:kern w:val="2"/>
              <w:lang w:val="en-US" w:eastAsia="en-US"/>
              <w14:ligatures w14:val="standardContextual"/>
            </w:rPr>
          </w:pPr>
          <w:hyperlink w:anchor="_Toc191036411" w:history="1">
            <w:r w:rsidRPr="00376B0A">
              <w:rPr>
                <w:rStyle w:val="Hyperlink"/>
                <w:rFonts w:ascii="Aptos" w:eastAsia="Aptos" w:hAnsi="Aptos" w:cs="Aptos"/>
                <w:b/>
                <w:bCs/>
                <w:noProof/>
              </w:rPr>
              <w:t>Picosiriusrood kleuring</w:t>
            </w:r>
            <w:r>
              <w:rPr>
                <w:noProof/>
                <w:webHidden/>
              </w:rPr>
              <w:tab/>
            </w:r>
            <w:r>
              <w:rPr>
                <w:noProof/>
                <w:webHidden/>
              </w:rPr>
              <w:fldChar w:fldCharType="begin"/>
            </w:r>
            <w:r>
              <w:rPr>
                <w:noProof/>
                <w:webHidden/>
              </w:rPr>
              <w:instrText xml:space="preserve"> PAGEREF _Toc191036411 \h </w:instrText>
            </w:r>
            <w:r>
              <w:rPr>
                <w:noProof/>
                <w:webHidden/>
              </w:rPr>
            </w:r>
            <w:r>
              <w:rPr>
                <w:noProof/>
                <w:webHidden/>
              </w:rPr>
              <w:fldChar w:fldCharType="separate"/>
            </w:r>
            <w:r>
              <w:rPr>
                <w:noProof/>
                <w:webHidden/>
              </w:rPr>
              <w:t>6</w:t>
            </w:r>
            <w:r>
              <w:rPr>
                <w:noProof/>
                <w:webHidden/>
              </w:rPr>
              <w:fldChar w:fldCharType="end"/>
            </w:r>
          </w:hyperlink>
        </w:p>
        <w:p w14:paraId="40D9EBC0" w14:textId="7770A2F7" w:rsidR="005E1400" w:rsidRDefault="005E1400">
          <w:pPr>
            <w:pStyle w:val="TOC3"/>
            <w:tabs>
              <w:tab w:val="right" w:leader="dot" w:pos="9350"/>
            </w:tabs>
            <w:rPr>
              <w:noProof/>
              <w:kern w:val="2"/>
              <w:lang w:val="en-US" w:eastAsia="en-US"/>
              <w14:ligatures w14:val="standardContextual"/>
            </w:rPr>
          </w:pPr>
          <w:hyperlink w:anchor="_Toc191036412" w:history="1">
            <w:r w:rsidRPr="00376B0A">
              <w:rPr>
                <w:rStyle w:val="Hyperlink"/>
                <w:rFonts w:ascii="Aptos" w:eastAsia="Aptos" w:hAnsi="Aptos" w:cs="Aptos"/>
                <w:b/>
                <w:bCs/>
                <w:noProof/>
              </w:rPr>
              <w:t>Cardiac Troponin T</w:t>
            </w:r>
            <w:r>
              <w:rPr>
                <w:noProof/>
                <w:webHidden/>
              </w:rPr>
              <w:tab/>
            </w:r>
            <w:r>
              <w:rPr>
                <w:noProof/>
                <w:webHidden/>
              </w:rPr>
              <w:fldChar w:fldCharType="begin"/>
            </w:r>
            <w:r>
              <w:rPr>
                <w:noProof/>
                <w:webHidden/>
              </w:rPr>
              <w:instrText xml:space="preserve"> PAGEREF _Toc191036412 \h </w:instrText>
            </w:r>
            <w:r>
              <w:rPr>
                <w:noProof/>
                <w:webHidden/>
              </w:rPr>
            </w:r>
            <w:r>
              <w:rPr>
                <w:noProof/>
                <w:webHidden/>
              </w:rPr>
              <w:fldChar w:fldCharType="separate"/>
            </w:r>
            <w:r>
              <w:rPr>
                <w:noProof/>
                <w:webHidden/>
              </w:rPr>
              <w:t>9</w:t>
            </w:r>
            <w:r>
              <w:rPr>
                <w:noProof/>
                <w:webHidden/>
              </w:rPr>
              <w:fldChar w:fldCharType="end"/>
            </w:r>
          </w:hyperlink>
        </w:p>
        <w:p w14:paraId="0335F7ED" w14:textId="53D63941" w:rsidR="005E1400" w:rsidRDefault="005E1400">
          <w:pPr>
            <w:pStyle w:val="TOC3"/>
            <w:tabs>
              <w:tab w:val="right" w:leader="dot" w:pos="9350"/>
            </w:tabs>
            <w:rPr>
              <w:noProof/>
              <w:kern w:val="2"/>
              <w:lang w:val="en-US" w:eastAsia="en-US"/>
              <w14:ligatures w14:val="standardContextual"/>
            </w:rPr>
          </w:pPr>
          <w:hyperlink w:anchor="_Toc191036413" w:history="1">
            <w:r w:rsidRPr="00376B0A">
              <w:rPr>
                <w:rStyle w:val="Hyperlink"/>
                <w:rFonts w:ascii="Aptos" w:eastAsia="Aptos" w:hAnsi="Aptos" w:cs="Aptos"/>
                <w:b/>
                <w:bCs/>
                <w:noProof/>
              </w:rPr>
              <w:t>CD31</w:t>
            </w:r>
            <w:r>
              <w:rPr>
                <w:noProof/>
                <w:webHidden/>
              </w:rPr>
              <w:tab/>
            </w:r>
            <w:r>
              <w:rPr>
                <w:noProof/>
                <w:webHidden/>
              </w:rPr>
              <w:fldChar w:fldCharType="begin"/>
            </w:r>
            <w:r>
              <w:rPr>
                <w:noProof/>
                <w:webHidden/>
              </w:rPr>
              <w:instrText xml:space="preserve"> PAGEREF _Toc191036413 \h </w:instrText>
            </w:r>
            <w:r>
              <w:rPr>
                <w:noProof/>
                <w:webHidden/>
              </w:rPr>
            </w:r>
            <w:r>
              <w:rPr>
                <w:noProof/>
                <w:webHidden/>
              </w:rPr>
              <w:fldChar w:fldCharType="separate"/>
            </w:r>
            <w:r>
              <w:rPr>
                <w:noProof/>
                <w:webHidden/>
              </w:rPr>
              <w:t>10</w:t>
            </w:r>
            <w:r>
              <w:rPr>
                <w:noProof/>
                <w:webHidden/>
              </w:rPr>
              <w:fldChar w:fldCharType="end"/>
            </w:r>
          </w:hyperlink>
        </w:p>
        <w:p w14:paraId="4874E40A" w14:textId="2D69B7DF" w:rsidR="005E1400" w:rsidRDefault="005E1400">
          <w:pPr>
            <w:pStyle w:val="TOC3"/>
            <w:tabs>
              <w:tab w:val="right" w:leader="dot" w:pos="9350"/>
            </w:tabs>
            <w:rPr>
              <w:noProof/>
              <w:kern w:val="2"/>
              <w:lang w:val="en-US" w:eastAsia="en-US"/>
              <w14:ligatures w14:val="standardContextual"/>
            </w:rPr>
          </w:pPr>
          <w:hyperlink w:anchor="_Toc191036414" w:history="1">
            <w:r w:rsidRPr="00376B0A">
              <w:rPr>
                <w:rStyle w:val="Hyperlink"/>
                <w:rFonts w:ascii="Aptos" w:eastAsia="Aptos" w:hAnsi="Aptos" w:cs="Aptos"/>
                <w:b/>
                <w:bCs/>
                <w:noProof/>
              </w:rPr>
              <w:t>COX4</w:t>
            </w:r>
            <w:r>
              <w:rPr>
                <w:noProof/>
                <w:webHidden/>
              </w:rPr>
              <w:tab/>
            </w:r>
            <w:r>
              <w:rPr>
                <w:noProof/>
                <w:webHidden/>
              </w:rPr>
              <w:fldChar w:fldCharType="begin"/>
            </w:r>
            <w:r>
              <w:rPr>
                <w:noProof/>
                <w:webHidden/>
              </w:rPr>
              <w:instrText xml:space="preserve"> PAGEREF _Toc191036414 \h </w:instrText>
            </w:r>
            <w:r>
              <w:rPr>
                <w:noProof/>
                <w:webHidden/>
              </w:rPr>
            </w:r>
            <w:r>
              <w:rPr>
                <w:noProof/>
                <w:webHidden/>
              </w:rPr>
              <w:fldChar w:fldCharType="separate"/>
            </w:r>
            <w:r>
              <w:rPr>
                <w:noProof/>
                <w:webHidden/>
              </w:rPr>
              <w:t>10</w:t>
            </w:r>
            <w:r>
              <w:rPr>
                <w:noProof/>
                <w:webHidden/>
              </w:rPr>
              <w:fldChar w:fldCharType="end"/>
            </w:r>
          </w:hyperlink>
        </w:p>
        <w:p w14:paraId="475D1C2A" w14:textId="1C652B86" w:rsidR="005E1400" w:rsidRDefault="005E1400">
          <w:pPr>
            <w:pStyle w:val="TOC1"/>
            <w:tabs>
              <w:tab w:val="right" w:leader="dot" w:pos="9350"/>
            </w:tabs>
            <w:rPr>
              <w:noProof/>
              <w:kern w:val="2"/>
              <w:lang w:val="en-US" w:eastAsia="en-US"/>
              <w14:ligatures w14:val="standardContextual"/>
            </w:rPr>
          </w:pPr>
          <w:hyperlink w:anchor="_Toc191036415" w:history="1">
            <w:r w:rsidRPr="00376B0A">
              <w:rPr>
                <w:rStyle w:val="Hyperlink"/>
                <w:rFonts w:ascii="Aptos Display" w:eastAsia="Aptos Display" w:hAnsi="Aptos Display" w:cs="Aptos Display"/>
                <w:b/>
                <w:bCs/>
                <w:noProof/>
              </w:rPr>
              <w:t>Materiaal en benodigdheden</w:t>
            </w:r>
            <w:r>
              <w:rPr>
                <w:noProof/>
                <w:webHidden/>
              </w:rPr>
              <w:tab/>
            </w:r>
            <w:r>
              <w:rPr>
                <w:noProof/>
                <w:webHidden/>
              </w:rPr>
              <w:fldChar w:fldCharType="begin"/>
            </w:r>
            <w:r>
              <w:rPr>
                <w:noProof/>
                <w:webHidden/>
              </w:rPr>
              <w:instrText xml:space="preserve"> PAGEREF _Toc191036415 \h </w:instrText>
            </w:r>
            <w:r>
              <w:rPr>
                <w:noProof/>
                <w:webHidden/>
              </w:rPr>
            </w:r>
            <w:r>
              <w:rPr>
                <w:noProof/>
                <w:webHidden/>
              </w:rPr>
              <w:fldChar w:fldCharType="separate"/>
            </w:r>
            <w:r>
              <w:rPr>
                <w:noProof/>
                <w:webHidden/>
              </w:rPr>
              <w:t>10</w:t>
            </w:r>
            <w:r>
              <w:rPr>
                <w:noProof/>
                <w:webHidden/>
              </w:rPr>
              <w:fldChar w:fldCharType="end"/>
            </w:r>
          </w:hyperlink>
        </w:p>
        <w:p w14:paraId="5A0E6181" w14:textId="768FF2CF" w:rsidR="005E1400" w:rsidRDefault="005E1400">
          <w:pPr>
            <w:pStyle w:val="TOC3"/>
            <w:tabs>
              <w:tab w:val="right" w:leader="dot" w:pos="9350"/>
            </w:tabs>
            <w:rPr>
              <w:noProof/>
              <w:kern w:val="2"/>
              <w:lang w:val="en-US" w:eastAsia="en-US"/>
              <w14:ligatures w14:val="standardContextual"/>
            </w:rPr>
          </w:pPr>
          <w:hyperlink w:anchor="_Toc191036416" w:history="1">
            <w:r w:rsidRPr="00376B0A">
              <w:rPr>
                <w:rStyle w:val="Hyperlink"/>
                <w:rFonts w:ascii="Aptos" w:eastAsia="Aptos" w:hAnsi="Aptos" w:cs="Aptos"/>
                <w:b/>
                <w:bCs/>
                <w:noProof/>
              </w:rPr>
              <w:t>Picosiriusrood kleuring</w:t>
            </w:r>
            <w:r>
              <w:rPr>
                <w:noProof/>
                <w:webHidden/>
              </w:rPr>
              <w:tab/>
            </w:r>
            <w:r>
              <w:rPr>
                <w:noProof/>
                <w:webHidden/>
              </w:rPr>
              <w:fldChar w:fldCharType="begin"/>
            </w:r>
            <w:r>
              <w:rPr>
                <w:noProof/>
                <w:webHidden/>
              </w:rPr>
              <w:instrText xml:space="preserve"> PAGEREF _Toc191036416 \h </w:instrText>
            </w:r>
            <w:r>
              <w:rPr>
                <w:noProof/>
                <w:webHidden/>
              </w:rPr>
            </w:r>
            <w:r>
              <w:rPr>
                <w:noProof/>
                <w:webHidden/>
              </w:rPr>
              <w:fldChar w:fldCharType="separate"/>
            </w:r>
            <w:r>
              <w:rPr>
                <w:noProof/>
                <w:webHidden/>
              </w:rPr>
              <w:t>10</w:t>
            </w:r>
            <w:r>
              <w:rPr>
                <w:noProof/>
                <w:webHidden/>
              </w:rPr>
              <w:fldChar w:fldCharType="end"/>
            </w:r>
          </w:hyperlink>
        </w:p>
        <w:p w14:paraId="74BF816E" w14:textId="1409EEF7" w:rsidR="005E1400" w:rsidRDefault="005E1400">
          <w:pPr>
            <w:pStyle w:val="TOC3"/>
            <w:tabs>
              <w:tab w:val="right" w:leader="dot" w:pos="9350"/>
            </w:tabs>
            <w:rPr>
              <w:noProof/>
              <w:kern w:val="2"/>
              <w:lang w:val="en-US" w:eastAsia="en-US"/>
              <w14:ligatures w14:val="standardContextual"/>
            </w:rPr>
          </w:pPr>
          <w:hyperlink w:anchor="_Toc191036417" w:history="1">
            <w:r w:rsidRPr="00376B0A">
              <w:rPr>
                <w:rStyle w:val="Hyperlink"/>
                <w:rFonts w:ascii="Aptos" w:eastAsia="Aptos" w:hAnsi="Aptos" w:cs="Aptos"/>
                <w:b/>
                <w:bCs/>
                <w:noProof/>
              </w:rPr>
              <w:t>Cardiac Troponin T</w:t>
            </w:r>
            <w:r>
              <w:rPr>
                <w:noProof/>
                <w:webHidden/>
              </w:rPr>
              <w:tab/>
            </w:r>
            <w:r>
              <w:rPr>
                <w:noProof/>
                <w:webHidden/>
              </w:rPr>
              <w:fldChar w:fldCharType="begin"/>
            </w:r>
            <w:r>
              <w:rPr>
                <w:noProof/>
                <w:webHidden/>
              </w:rPr>
              <w:instrText xml:space="preserve"> PAGEREF _Toc191036417 \h </w:instrText>
            </w:r>
            <w:r>
              <w:rPr>
                <w:noProof/>
                <w:webHidden/>
              </w:rPr>
            </w:r>
            <w:r>
              <w:rPr>
                <w:noProof/>
                <w:webHidden/>
              </w:rPr>
              <w:fldChar w:fldCharType="separate"/>
            </w:r>
            <w:r>
              <w:rPr>
                <w:noProof/>
                <w:webHidden/>
              </w:rPr>
              <w:t>12</w:t>
            </w:r>
            <w:r>
              <w:rPr>
                <w:noProof/>
                <w:webHidden/>
              </w:rPr>
              <w:fldChar w:fldCharType="end"/>
            </w:r>
          </w:hyperlink>
        </w:p>
        <w:p w14:paraId="71D5448E" w14:textId="7380D8AD" w:rsidR="005E1400" w:rsidRDefault="005E1400">
          <w:pPr>
            <w:pStyle w:val="TOC3"/>
            <w:tabs>
              <w:tab w:val="right" w:leader="dot" w:pos="9350"/>
            </w:tabs>
            <w:rPr>
              <w:noProof/>
              <w:kern w:val="2"/>
              <w:lang w:val="en-US" w:eastAsia="en-US"/>
              <w14:ligatures w14:val="standardContextual"/>
            </w:rPr>
          </w:pPr>
          <w:hyperlink w:anchor="_Toc191036418" w:history="1">
            <w:r w:rsidRPr="00376B0A">
              <w:rPr>
                <w:rStyle w:val="Hyperlink"/>
                <w:rFonts w:ascii="Aptos" w:eastAsia="Aptos" w:hAnsi="Aptos" w:cs="Aptos"/>
                <w:b/>
                <w:bCs/>
                <w:noProof/>
              </w:rPr>
              <w:t>CD31</w:t>
            </w:r>
            <w:r>
              <w:rPr>
                <w:noProof/>
                <w:webHidden/>
              </w:rPr>
              <w:tab/>
            </w:r>
            <w:r>
              <w:rPr>
                <w:noProof/>
                <w:webHidden/>
              </w:rPr>
              <w:fldChar w:fldCharType="begin"/>
            </w:r>
            <w:r>
              <w:rPr>
                <w:noProof/>
                <w:webHidden/>
              </w:rPr>
              <w:instrText xml:space="preserve"> PAGEREF _Toc191036418 \h </w:instrText>
            </w:r>
            <w:r>
              <w:rPr>
                <w:noProof/>
                <w:webHidden/>
              </w:rPr>
            </w:r>
            <w:r>
              <w:rPr>
                <w:noProof/>
                <w:webHidden/>
              </w:rPr>
              <w:fldChar w:fldCharType="separate"/>
            </w:r>
            <w:r>
              <w:rPr>
                <w:noProof/>
                <w:webHidden/>
              </w:rPr>
              <w:t>12</w:t>
            </w:r>
            <w:r>
              <w:rPr>
                <w:noProof/>
                <w:webHidden/>
              </w:rPr>
              <w:fldChar w:fldCharType="end"/>
            </w:r>
          </w:hyperlink>
        </w:p>
        <w:p w14:paraId="1DB3F57F" w14:textId="412AA10D" w:rsidR="005E1400" w:rsidRDefault="005E1400">
          <w:pPr>
            <w:pStyle w:val="TOC3"/>
            <w:tabs>
              <w:tab w:val="right" w:leader="dot" w:pos="9350"/>
            </w:tabs>
            <w:rPr>
              <w:noProof/>
              <w:kern w:val="2"/>
              <w:lang w:val="en-US" w:eastAsia="en-US"/>
              <w14:ligatures w14:val="standardContextual"/>
            </w:rPr>
          </w:pPr>
          <w:hyperlink w:anchor="_Toc191036419" w:history="1">
            <w:r w:rsidRPr="00376B0A">
              <w:rPr>
                <w:rStyle w:val="Hyperlink"/>
                <w:rFonts w:ascii="Aptos" w:eastAsia="Aptos" w:hAnsi="Aptos" w:cs="Aptos"/>
                <w:b/>
                <w:bCs/>
                <w:noProof/>
              </w:rPr>
              <w:t>COX4</w:t>
            </w:r>
            <w:r>
              <w:rPr>
                <w:noProof/>
                <w:webHidden/>
              </w:rPr>
              <w:tab/>
            </w:r>
            <w:r>
              <w:rPr>
                <w:noProof/>
                <w:webHidden/>
              </w:rPr>
              <w:fldChar w:fldCharType="begin"/>
            </w:r>
            <w:r>
              <w:rPr>
                <w:noProof/>
                <w:webHidden/>
              </w:rPr>
              <w:instrText xml:space="preserve"> PAGEREF _Toc191036419 \h </w:instrText>
            </w:r>
            <w:r>
              <w:rPr>
                <w:noProof/>
                <w:webHidden/>
              </w:rPr>
            </w:r>
            <w:r>
              <w:rPr>
                <w:noProof/>
                <w:webHidden/>
              </w:rPr>
              <w:fldChar w:fldCharType="separate"/>
            </w:r>
            <w:r>
              <w:rPr>
                <w:noProof/>
                <w:webHidden/>
              </w:rPr>
              <w:t>13</w:t>
            </w:r>
            <w:r>
              <w:rPr>
                <w:noProof/>
                <w:webHidden/>
              </w:rPr>
              <w:fldChar w:fldCharType="end"/>
            </w:r>
          </w:hyperlink>
        </w:p>
        <w:p w14:paraId="1BDDD0FF" w14:textId="436C6BBF" w:rsidR="005E1400" w:rsidRDefault="005E1400">
          <w:pPr>
            <w:pStyle w:val="TOC1"/>
            <w:tabs>
              <w:tab w:val="right" w:leader="dot" w:pos="9350"/>
            </w:tabs>
            <w:rPr>
              <w:noProof/>
              <w:kern w:val="2"/>
              <w:lang w:val="en-US" w:eastAsia="en-US"/>
              <w14:ligatures w14:val="standardContextual"/>
            </w:rPr>
          </w:pPr>
          <w:hyperlink w:anchor="_Toc191036420" w:history="1">
            <w:r w:rsidRPr="00376B0A">
              <w:rPr>
                <w:rStyle w:val="Hyperlink"/>
                <w:rFonts w:ascii="Aptos Display" w:eastAsia="Aptos Display" w:hAnsi="Aptos Display" w:cs="Aptos Display"/>
                <w:b/>
                <w:bCs/>
                <w:noProof/>
              </w:rPr>
              <w:t>Monstermateriaal</w:t>
            </w:r>
            <w:r>
              <w:rPr>
                <w:noProof/>
                <w:webHidden/>
              </w:rPr>
              <w:tab/>
            </w:r>
            <w:r>
              <w:rPr>
                <w:noProof/>
                <w:webHidden/>
              </w:rPr>
              <w:fldChar w:fldCharType="begin"/>
            </w:r>
            <w:r>
              <w:rPr>
                <w:noProof/>
                <w:webHidden/>
              </w:rPr>
              <w:instrText xml:space="preserve"> PAGEREF _Toc191036420 \h </w:instrText>
            </w:r>
            <w:r>
              <w:rPr>
                <w:noProof/>
                <w:webHidden/>
              </w:rPr>
            </w:r>
            <w:r>
              <w:rPr>
                <w:noProof/>
                <w:webHidden/>
              </w:rPr>
              <w:fldChar w:fldCharType="separate"/>
            </w:r>
            <w:r>
              <w:rPr>
                <w:noProof/>
                <w:webHidden/>
              </w:rPr>
              <w:t>14</w:t>
            </w:r>
            <w:r>
              <w:rPr>
                <w:noProof/>
                <w:webHidden/>
              </w:rPr>
              <w:fldChar w:fldCharType="end"/>
            </w:r>
          </w:hyperlink>
        </w:p>
        <w:p w14:paraId="27A78188" w14:textId="158F4F70" w:rsidR="005E1400" w:rsidRDefault="005E1400">
          <w:pPr>
            <w:pStyle w:val="TOC1"/>
            <w:tabs>
              <w:tab w:val="right" w:leader="dot" w:pos="9350"/>
            </w:tabs>
            <w:rPr>
              <w:noProof/>
              <w:kern w:val="2"/>
              <w:lang w:val="en-US" w:eastAsia="en-US"/>
              <w14:ligatures w14:val="standardContextual"/>
            </w:rPr>
          </w:pPr>
          <w:hyperlink w:anchor="_Toc191036421" w:history="1">
            <w:r w:rsidRPr="00376B0A">
              <w:rPr>
                <w:rStyle w:val="Hyperlink"/>
                <w:rFonts w:ascii="Aptos Display" w:eastAsia="Aptos Display" w:hAnsi="Aptos Display" w:cs="Aptos Display"/>
                <w:b/>
                <w:bCs/>
                <w:noProof/>
              </w:rPr>
              <w:t>Werkwijze histochemische kleuring</w:t>
            </w:r>
            <w:r>
              <w:rPr>
                <w:noProof/>
                <w:webHidden/>
              </w:rPr>
              <w:tab/>
            </w:r>
            <w:r>
              <w:rPr>
                <w:noProof/>
                <w:webHidden/>
              </w:rPr>
              <w:fldChar w:fldCharType="begin"/>
            </w:r>
            <w:r>
              <w:rPr>
                <w:noProof/>
                <w:webHidden/>
              </w:rPr>
              <w:instrText xml:space="preserve"> PAGEREF _Toc191036421 \h </w:instrText>
            </w:r>
            <w:r>
              <w:rPr>
                <w:noProof/>
                <w:webHidden/>
              </w:rPr>
            </w:r>
            <w:r>
              <w:rPr>
                <w:noProof/>
                <w:webHidden/>
              </w:rPr>
              <w:fldChar w:fldCharType="separate"/>
            </w:r>
            <w:r>
              <w:rPr>
                <w:noProof/>
                <w:webHidden/>
              </w:rPr>
              <w:t>14</w:t>
            </w:r>
            <w:r>
              <w:rPr>
                <w:noProof/>
                <w:webHidden/>
              </w:rPr>
              <w:fldChar w:fldCharType="end"/>
            </w:r>
          </w:hyperlink>
        </w:p>
        <w:p w14:paraId="60210F67" w14:textId="7600DCA9" w:rsidR="005E1400" w:rsidRDefault="005E1400">
          <w:pPr>
            <w:pStyle w:val="TOC3"/>
            <w:tabs>
              <w:tab w:val="right" w:leader="dot" w:pos="9350"/>
            </w:tabs>
            <w:rPr>
              <w:noProof/>
              <w:kern w:val="2"/>
              <w:lang w:val="en-US" w:eastAsia="en-US"/>
              <w14:ligatures w14:val="standardContextual"/>
            </w:rPr>
          </w:pPr>
          <w:hyperlink w:anchor="_Toc191036422" w:history="1">
            <w:r w:rsidRPr="00376B0A">
              <w:rPr>
                <w:rStyle w:val="Hyperlink"/>
                <w:rFonts w:ascii="Aptos" w:eastAsia="Aptos" w:hAnsi="Aptos" w:cs="Aptos"/>
                <w:b/>
                <w:bCs/>
                <w:noProof/>
              </w:rPr>
              <w:t>Picosiriusrood kleuring</w:t>
            </w:r>
            <w:r>
              <w:rPr>
                <w:noProof/>
                <w:webHidden/>
              </w:rPr>
              <w:tab/>
            </w:r>
            <w:r>
              <w:rPr>
                <w:noProof/>
                <w:webHidden/>
              </w:rPr>
              <w:fldChar w:fldCharType="begin"/>
            </w:r>
            <w:r>
              <w:rPr>
                <w:noProof/>
                <w:webHidden/>
              </w:rPr>
              <w:instrText xml:space="preserve"> PAGEREF _Toc191036422 \h </w:instrText>
            </w:r>
            <w:r>
              <w:rPr>
                <w:noProof/>
                <w:webHidden/>
              </w:rPr>
            </w:r>
            <w:r>
              <w:rPr>
                <w:noProof/>
                <w:webHidden/>
              </w:rPr>
              <w:fldChar w:fldCharType="separate"/>
            </w:r>
            <w:r>
              <w:rPr>
                <w:noProof/>
                <w:webHidden/>
              </w:rPr>
              <w:t>14</w:t>
            </w:r>
            <w:r>
              <w:rPr>
                <w:noProof/>
                <w:webHidden/>
              </w:rPr>
              <w:fldChar w:fldCharType="end"/>
            </w:r>
          </w:hyperlink>
        </w:p>
        <w:p w14:paraId="6F58C9D1" w14:textId="6D495D19" w:rsidR="005E1400" w:rsidRDefault="005E1400">
          <w:pPr>
            <w:pStyle w:val="TOC1"/>
            <w:tabs>
              <w:tab w:val="right" w:leader="dot" w:pos="9350"/>
            </w:tabs>
            <w:rPr>
              <w:noProof/>
              <w:kern w:val="2"/>
              <w:lang w:val="en-US" w:eastAsia="en-US"/>
              <w14:ligatures w14:val="standardContextual"/>
            </w:rPr>
          </w:pPr>
          <w:hyperlink w:anchor="_Toc191036423" w:history="1">
            <w:r w:rsidRPr="00376B0A">
              <w:rPr>
                <w:rStyle w:val="Hyperlink"/>
                <w:rFonts w:ascii="Aptos Display" w:eastAsia="Aptos Display" w:hAnsi="Aptos Display" w:cs="Aptos Display"/>
                <w:b/>
                <w:bCs/>
                <w:noProof/>
              </w:rPr>
              <w:t>Werkwijze immunohistochemische kleuringen</w:t>
            </w:r>
            <w:r>
              <w:rPr>
                <w:noProof/>
                <w:webHidden/>
              </w:rPr>
              <w:tab/>
            </w:r>
            <w:r>
              <w:rPr>
                <w:noProof/>
                <w:webHidden/>
              </w:rPr>
              <w:fldChar w:fldCharType="begin"/>
            </w:r>
            <w:r>
              <w:rPr>
                <w:noProof/>
                <w:webHidden/>
              </w:rPr>
              <w:instrText xml:space="preserve"> PAGEREF _Toc191036423 \h </w:instrText>
            </w:r>
            <w:r>
              <w:rPr>
                <w:noProof/>
                <w:webHidden/>
              </w:rPr>
            </w:r>
            <w:r>
              <w:rPr>
                <w:noProof/>
                <w:webHidden/>
              </w:rPr>
              <w:fldChar w:fldCharType="separate"/>
            </w:r>
            <w:r>
              <w:rPr>
                <w:noProof/>
                <w:webHidden/>
              </w:rPr>
              <w:t>15</w:t>
            </w:r>
            <w:r>
              <w:rPr>
                <w:noProof/>
                <w:webHidden/>
              </w:rPr>
              <w:fldChar w:fldCharType="end"/>
            </w:r>
          </w:hyperlink>
        </w:p>
        <w:p w14:paraId="3C434A3E" w14:textId="43DB407E" w:rsidR="005E1400" w:rsidRDefault="005E1400">
          <w:pPr>
            <w:pStyle w:val="TOC3"/>
            <w:tabs>
              <w:tab w:val="right" w:leader="dot" w:pos="9350"/>
            </w:tabs>
            <w:rPr>
              <w:noProof/>
              <w:kern w:val="2"/>
              <w:lang w:val="en-US" w:eastAsia="en-US"/>
              <w14:ligatures w14:val="standardContextual"/>
            </w:rPr>
          </w:pPr>
          <w:hyperlink w:anchor="_Toc191036424" w:history="1">
            <w:r w:rsidRPr="00376B0A">
              <w:rPr>
                <w:rStyle w:val="Hyperlink"/>
                <w:rFonts w:ascii="Aptos" w:eastAsia="Aptos" w:hAnsi="Aptos" w:cs="Aptos"/>
                <w:b/>
                <w:bCs/>
                <w:noProof/>
                <w:lang w:val="en-US"/>
              </w:rPr>
              <w:t>CD31 (CD31 (JC70) Mouse Monoclonal Antibody)</w:t>
            </w:r>
            <w:r>
              <w:rPr>
                <w:noProof/>
                <w:webHidden/>
              </w:rPr>
              <w:tab/>
            </w:r>
            <w:r>
              <w:rPr>
                <w:noProof/>
                <w:webHidden/>
              </w:rPr>
              <w:fldChar w:fldCharType="begin"/>
            </w:r>
            <w:r>
              <w:rPr>
                <w:noProof/>
                <w:webHidden/>
              </w:rPr>
              <w:instrText xml:space="preserve"> PAGEREF _Toc191036424 \h </w:instrText>
            </w:r>
            <w:r>
              <w:rPr>
                <w:noProof/>
                <w:webHidden/>
              </w:rPr>
            </w:r>
            <w:r>
              <w:rPr>
                <w:noProof/>
                <w:webHidden/>
              </w:rPr>
              <w:fldChar w:fldCharType="separate"/>
            </w:r>
            <w:r>
              <w:rPr>
                <w:noProof/>
                <w:webHidden/>
              </w:rPr>
              <w:t>15</w:t>
            </w:r>
            <w:r>
              <w:rPr>
                <w:noProof/>
                <w:webHidden/>
              </w:rPr>
              <w:fldChar w:fldCharType="end"/>
            </w:r>
          </w:hyperlink>
        </w:p>
        <w:p w14:paraId="7C83F4FA" w14:textId="76045A4A" w:rsidR="005E1400" w:rsidRDefault="005E1400">
          <w:pPr>
            <w:pStyle w:val="TOC3"/>
            <w:tabs>
              <w:tab w:val="right" w:leader="dot" w:pos="9350"/>
            </w:tabs>
            <w:rPr>
              <w:noProof/>
              <w:kern w:val="2"/>
              <w:lang w:val="en-US" w:eastAsia="en-US"/>
              <w14:ligatures w14:val="standardContextual"/>
            </w:rPr>
          </w:pPr>
          <w:hyperlink w:anchor="_Toc191036425" w:history="1">
            <w:r w:rsidRPr="00376B0A">
              <w:rPr>
                <w:rStyle w:val="Hyperlink"/>
                <w:rFonts w:ascii="Aptos" w:eastAsia="Aptos" w:hAnsi="Aptos" w:cs="Aptos"/>
                <w:b/>
                <w:bCs/>
                <w:noProof/>
                <w:lang w:val="en-US"/>
              </w:rPr>
              <w:t>COX4 (Anti-COX IV Antibody [20E8C12])</w:t>
            </w:r>
            <w:r>
              <w:rPr>
                <w:noProof/>
                <w:webHidden/>
              </w:rPr>
              <w:tab/>
            </w:r>
            <w:r>
              <w:rPr>
                <w:noProof/>
                <w:webHidden/>
              </w:rPr>
              <w:fldChar w:fldCharType="begin"/>
            </w:r>
            <w:r>
              <w:rPr>
                <w:noProof/>
                <w:webHidden/>
              </w:rPr>
              <w:instrText xml:space="preserve"> PAGEREF _Toc191036425 \h </w:instrText>
            </w:r>
            <w:r>
              <w:rPr>
                <w:noProof/>
                <w:webHidden/>
              </w:rPr>
            </w:r>
            <w:r>
              <w:rPr>
                <w:noProof/>
                <w:webHidden/>
              </w:rPr>
              <w:fldChar w:fldCharType="separate"/>
            </w:r>
            <w:r>
              <w:rPr>
                <w:noProof/>
                <w:webHidden/>
              </w:rPr>
              <w:t>15</w:t>
            </w:r>
            <w:r>
              <w:rPr>
                <w:noProof/>
                <w:webHidden/>
              </w:rPr>
              <w:fldChar w:fldCharType="end"/>
            </w:r>
          </w:hyperlink>
        </w:p>
        <w:p w14:paraId="6D5A0D75" w14:textId="3B598EA0" w:rsidR="005E1400" w:rsidRDefault="005E1400">
          <w:pPr>
            <w:pStyle w:val="TOC1"/>
            <w:tabs>
              <w:tab w:val="right" w:leader="dot" w:pos="9350"/>
            </w:tabs>
            <w:rPr>
              <w:noProof/>
              <w:kern w:val="2"/>
              <w:lang w:val="en-US" w:eastAsia="en-US"/>
              <w14:ligatures w14:val="standardContextual"/>
            </w:rPr>
          </w:pPr>
          <w:hyperlink w:anchor="_Toc191036426" w:history="1">
            <w:r w:rsidRPr="00376B0A">
              <w:rPr>
                <w:rStyle w:val="Hyperlink"/>
                <w:rFonts w:ascii="Aptos Display" w:eastAsia="Aptos Display" w:hAnsi="Aptos Display" w:cs="Aptos Display"/>
                <w:b/>
                <w:bCs/>
                <w:noProof/>
              </w:rPr>
              <w:t>Resultaatverwerking</w:t>
            </w:r>
            <w:r>
              <w:rPr>
                <w:noProof/>
                <w:webHidden/>
              </w:rPr>
              <w:tab/>
            </w:r>
            <w:r>
              <w:rPr>
                <w:noProof/>
                <w:webHidden/>
              </w:rPr>
              <w:fldChar w:fldCharType="begin"/>
            </w:r>
            <w:r>
              <w:rPr>
                <w:noProof/>
                <w:webHidden/>
              </w:rPr>
              <w:instrText xml:space="preserve"> PAGEREF _Toc191036426 \h </w:instrText>
            </w:r>
            <w:r>
              <w:rPr>
                <w:noProof/>
                <w:webHidden/>
              </w:rPr>
            </w:r>
            <w:r>
              <w:rPr>
                <w:noProof/>
                <w:webHidden/>
              </w:rPr>
              <w:fldChar w:fldCharType="separate"/>
            </w:r>
            <w:r>
              <w:rPr>
                <w:noProof/>
                <w:webHidden/>
              </w:rPr>
              <w:t>15</w:t>
            </w:r>
            <w:r>
              <w:rPr>
                <w:noProof/>
                <w:webHidden/>
              </w:rPr>
              <w:fldChar w:fldCharType="end"/>
            </w:r>
          </w:hyperlink>
        </w:p>
        <w:p w14:paraId="32C33E69" w14:textId="50F42676" w:rsidR="005E1400" w:rsidRDefault="005E1400">
          <w:pPr>
            <w:pStyle w:val="TOC1"/>
            <w:tabs>
              <w:tab w:val="right" w:leader="dot" w:pos="9350"/>
            </w:tabs>
            <w:rPr>
              <w:noProof/>
              <w:kern w:val="2"/>
              <w:lang w:val="en-US" w:eastAsia="en-US"/>
              <w14:ligatures w14:val="standardContextual"/>
            </w:rPr>
          </w:pPr>
          <w:hyperlink w:anchor="_Toc191036427" w:history="1">
            <w:r w:rsidRPr="00376B0A">
              <w:rPr>
                <w:rStyle w:val="Hyperlink"/>
                <w:rFonts w:ascii="Aptos Display" w:eastAsia="Aptos Display" w:hAnsi="Aptos Display" w:cs="Aptos Display"/>
                <w:b/>
                <w:bCs/>
                <w:noProof/>
              </w:rPr>
              <w:t>Juistheid en precisie</w:t>
            </w:r>
            <w:r>
              <w:rPr>
                <w:noProof/>
                <w:webHidden/>
              </w:rPr>
              <w:tab/>
            </w:r>
            <w:r>
              <w:rPr>
                <w:noProof/>
                <w:webHidden/>
              </w:rPr>
              <w:fldChar w:fldCharType="begin"/>
            </w:r>
            <w:r>
              <w:rPr>
                <w:noProof/>
                <w:webHidden/>
              </w:rPr>
              <w:instrText xml:space="preserve"> PAGEREF _Toc191036427 \h </w:instrText>
            </w:r>
            <w:r>
              <w:rPr>
                <w:noProof/>
                <w:webHidden/>
              </w:rPr>
            </w:r>
            <w:r>
              <w:rPr>
                <w:noProof/>
                <w:webHidden/>
              </w:rPr>
              <w:fldChar w:fldCharType="separate"/>
            </w:r>
            <w:r>
              <w:rPr>
                <w:noProof/>
                <w:webHidden/>
              </w:rPr>
              <w:t>16</w:t>
            </w:r>
            <w:r>
              <w:rPr>
                <w:noProof/>
                <w:webHidden/>
              </w:rPr>
              <w:fldChar w:fldCharType="end"/>
            </w:r>
          </w:hyperlink>
        </w:p>
        <w:p w14:paraId="073E1432" w14:textId="5C282738" w:rsidR="005E1400" w:rsidRDefault="005E1400">
          <w:pPr>
            <w:pStyle w:val="TOC3"/>
            <w:tabs>
              <w:tab w:val="right" w:leader="dot" w:pos="9350"/>
            </w:tabs>
            <w:rPr>
              <w:noProof/>
              <w:kern w:val="2"/>
              <w:lang w:val="en-US" w:eastAsia="en-US"/>
              <w14:ligatures w14:val="standardContextual"/>
            </w:rPr>
          </w:pPr>
          <w:hyperlink w:anchor="_Toc191036428" w:history="1">
            <w:r w:rsidRPr="00376B0A">
              <w:rPr>
                <w:rStyle w:val="Hyperlink"/>
                <w:rFonts w:ascii="Aptos" w:eastAsia="Aptos" w:hAnsi="Aptos" w:cs="Aptos"/>
                <w:b/>
                <w:bCs/>
                <w:noProof/>
              </w:rPr>
              <w:t>PSR</w:t>
            </w:r>
            <w:r>
              <w:rPr>
                <w:noProof/>
                <w:webHidden/>
              </w:rPr>
              <w:tab/>
            </w:r>
            <w:r>
              <w:rPr>
                <w:noProof/>
                <w:webHidden/>
              </w:rPr>
              <w:fldChar w:fldCharType="begin"/>
            </w:r>
            <w:r>
              <w:rPr>
                <w:noProof/>
                <w:webHidden/>
              </w:rPr>
              <w:instrText xml:space="preserve"> PAGEREF _Toc191036428 \h </w:instrText>
            </w:r>
            <w:r>
              <w:rPr>
                <w:noProof/>
                <w:webHidden/>
              </w:rPr>
            </w:r>
            <w:r>
              <w:rPr>
                <w:noProof/>
                <w:webHidden/>
              </w:rPr>
              <w:fldChar w:fldCharType="separate"/>
            </w:r>
            <w:r>
              <w:rPr>
                <w:noProof/>
                <w:webHidden/>
              </w:rPr>
              <w:t>16</w:t>
            </w:r>
            <w:r>
              <w:rPr>
                <w:noProof/>
                <w:webHidden/>
              </w:rPr>
              <w:fldChar w:fldCharType="end"/>
            </w:r>
          </w:hyperlink>
        </w:p>
        <w:p w14:paraId="739971AA" w14:textId="448EFAEB" w:rsidR="005E1400" w:rsidRDefault="005E1400">
          <w:pPr>
            <w:pStyle w:val="TOC3"/>
            <w:tabs>
              <w:tab w:val="right" w:leader="dot" w:pos="9350"/>
            </w:tabs>
            <w:rPr>
              <w:noProof/>
              <w:kern w:val="2"/>
              <w:lang w:val="en-US" w:eastAsia="en-US"/>
              <w14:ligatures w14:val="standardContextual"/>
            </w:rPr>
          </w:pPr>
          <w:hyperlink w:anchor="_Toc191036429" w:history="1">
            <w:r w:rsidRPr="00376B0A">
              <w:rPr>
                <w:rStyle w:val="Hyperlink"/>
                <w:rFonts w:ascii="Aptos" w:eastAsia="Aptos" w:hAnsi="Aptos" w:cs="Aptos"/>
                <w:b/>
                <w:bCs/>
                <w:noProof/>
              </w:rPr>
              <w:t>Cardiac Troponin T</w:t>
            </w:r>
            <w:r>
              <w:rPr>
                <w:noProof/>
                <w:webHidden/>
              </w:rPr>
              <w:tab/>
            </w:r>
            <w:r>
              <w:rPr>
                <w:noProof/>
                <w:webHidden/>
              </w:rPr>
              <w:fldChar w:fldCharType="begin"/>
            </w:r>
            <w:r>
              <w:rPr>
                <w:noProof/>
                <w:webHidden/>
              </w:rPr>
              <w:instrText xml:space="preserve"> PAGEREF _Toc191036429 \h </w:instrText>
            </w:r>
            <w:r>
              <w:rPr>
                <w:noProof/>
                <w:webHidden/>
              </w:rPr>
            </w:r>
            <w:r>
              <w:rPr>
                <w:noProof/>
                <w:webHidden/>
              </w:rPr>
              <w:fldChar w:fldCharType="separate"/>
            </w:r>
            <w:r>
              <w:rPr>
                <w:noProof/>
                <w:webHidden/>
              </w:rPr>
              <w:t>16</w:t>
            </w:r>
            <w:r>
              <w:rPr>
                <w:noProof/>
                <w:webHidden/>
              </w:rPr>
              <w:fldChar w:fldCharType="end"/>
            </w:r>
          </w:hyperlink>
        </w:p>
        <w:p w14:paraId="60AA8D1A" w14:textId="7BD54CD6" w:rsidR="005E1400" w:rsidRDefault="005E1400">
          <w:pPr>
            <w:pStyle w:val="TOC3"/>
            <w:tabs>
              <w:tab w:val="right" w:leader="dot" w:pos="9350"/>
            </w:tabs>
            <w:rPr>
              <w:noProof/>
              <w:kern w:val="2"/>
              <w:lang w:val="en-US" w:eastAsia="en-US"/>
              <w14:ligatures w14:val="standardContextual"/>
            </w:rPr>
          </w:pPr>
          <w:hyperlink w:anchor="_Toc191036430" w:history="1">
            <w:r w:rsidRPr="00376B0A">
              <w:rPr>
                <w:rStyle w:val="Hyperlink"/>
                <w:rFonts w:ascii="Aptos" w:eastAsia="Aptos" w:hAnsi="Aptos" w:cs="Aptos"/>
                <w:b/>
                <w:bCs/>
                <w:noProof/>
              </w:rPr>
              <w:t>CD31</w:t>
            </w:r>
            <w:r>
              <w:rPr>
                <w:noProof/>
                <w:webHidden/>
              </w:rPr>
              <w:tab/>
            </w:r>
            <w:r>
              <w:rPr>
                <w:noProof/>
                <w:webHidden/>
              </w:rPr>
              <w:fldChar w:fldCharType="begin"/>
            </w:r>
            <w:r>
              <w:rPr>
                <w:noProof/>
                <w:webHidden/>
              </w:rPr>
              <w:instrText xml:space="preserve"> PAGEREF _Toc191036430 \h </w:instrText>
            </w:r>
            <w:r>
              <w:rPr>
                <w:noProof/>
                <w:webHidden/>
              </w:rPr>
            </w:r>
            <w:r>
              <w:rPr>
                <w:noProof/>
                <w:webHidden/>
              </w:rPr>
              <w:fldChar w:fldCharType="separate"/>
            </w:r>
            <w:r>
              <w:rPr>
                <w:noProof/>
                <w:webHidden/>
              </w:rPr>
              <w:t>16</w:t>
            </w:r>
            <w:r>
              <w:rPr>
                <w:noProof/>
                <w:webHidden/>
              </w:rPr>
              <w:fldChar w:fldCharType="end"/>
            </w:r>
          </w:hyperlink>
        </w:p>
        <w:p w14:paraId="09F41283" w14:textId="443B539A" w:rsidR="005E1400" w:rsidRDefault="005E1400">
          <w:pPr>
            <w:pStyle w:val="TOC3"/>
            <w:tabs>
              <w:tab w:val="right" w:leader="dot" w:pos="9350"/>
            </w:tabs>
            <w:rPr>
              <w:noProof/>
              <w:kern w:val="2"/>
              <w:lang w:val="en-US" w:eastAsia="en-US"/>
              <w14:ligatures w14:val="standardContextual"/>
            </w:rPr>
          </w:pPr>
          <w:hyperlink w:anchor="_Toc191036431" w:history="1">
            <w:r w:rsidRPr="00376B0A">
              <w:rPr>
                <w:rStyle w:val="Hyperlink"/>
                <w:rFonts w:ascii="Aptos" w:eastAsia="Aptos" w:hAnsi="Aptos" w:cs="Aptos"/>
                <w:b/>
                <w:bCs/>
                <w:noProof/>
              </w:rPr>
              <w:t>COX4</w:t>
            </w:r>
            <w:r>
              <w:rPr>
                <w:noProof/>
                <w:webHidden/>
              </w:rPr>
              <w:tab/>
            </w:r>
            <w:r>
              <w:rPr>
                <w:noProof/>
                <w:webHidden/>
              </w:rPr>
              <w:fldChar w:fldCharType="begin"/>
            </w:r>
            <w:r>
              <w:rPr>
                <w:noProof/>
                <w:webHidden/>
              </w:rPr>
              <w:instrText xml:space="preserve"> PAGEREF _Toc191036431 \h </w:instrText>
            </w:r>
            <w:r>
              <w:rPr>
                <w:noProof/>
                <w:webHidden/>
              </w:rPr>
            </w:r>
            <w:r>
              <w:rPr>
                <w:noProof/>
                <w:webHidden/>
              </w:rPr>
              <w:fldChar w:fldCharType="separate"/>
            </w:r>
            <w:r>
              <w:rPr>
                <w:noProof/>
                <w:webHidden/>
              </w:rPr>
              <w:t>16</w:t>
            </w:r>
            <w:r>
              <w:rPr>
                <w:noProof/>
                <w:webHidden/>
              </w:rPr>
              <w:fldChar w:fldCharType="end"/>
            </w:r>
          </w:hyperlink>
        </w:p>
        <w:p w14:paraId="7376ECED" w14:textId="1E43EFE2" w:rsidR="005E1400" w:rsidRDefault="005E1400">
          <w:pPr>
            <w:pStyle w:val="TOC1"/>
            <w:tabs>
              <w:tab w:val="right" w:leader="dot" w:pos="9350"/>
            </w:tabs>
            <w:rPr>
              <w:noProof/>
              <w:kern w:val="2"/>
              <w:lang w:val="en-US" w:eastAsia="en-US"/>
              <w14:ligatures w14:val="standardContextual"/>
            </w:rPr>
          </w:pPr>
          <w:hyperlink w:anchor="_Toc191036432" w:history="1">
            <w:r w:rsidRPr="00376B0A">
              <w:rPr>
                <w:rStyle w:val="Hyperlink"/>
                <w:rFonts w:ascii="Aptos Display" w:eastAsia="Aptos Display" w:hAnsi="Aptos Display" w:cs="Aptos Display"/>
                <w:b/>
                <w:bCs/>
                <w:noProof/>
              </w:rPr>
              <w:t>Kwaliteitscontrole</w:t>
            </w:r>
            <w:r>
              <w:rPr>
                <w:noProof/>
                <w:webHidden/>
              </w:rPr>
              <w:tab/>
            </w:r>
            <w:r>
              <w:rPr>
                <w:noProof/>
                <w:webHidden/>
              </w:rPr>
              <w:fldChar w:fldCharType="begin"/>
            </w:r>
            <w:r>
              <w:rPr>
                <w:noProof/>
                <w:webHidden/>
              </w:rPr>
              <w:instrText xml:space="preserve"> PAGEREF _Toc191036432 \h </w:instrText>
            </w:r>
            <w:r>
              <w:rPr>
                <w:noProof/>
                <w:webHidden/>
              </w:rPr>
            </w:r>
            <w:r>
              <w:rPr>
                <w:noProof/>
                <w:webHidden/>
              </w:rPr>
              <w:fldChar w:fldCharType="separate"/>
            </w:r>
            <w:r>
              <w:rPr>
                <w:noProof/>
                <w:webHidden/>
              </w:rPr>
              <w:t>16</w:t>
            </w:r>
            <w:r>
              <w:rPr>
                <w:noProof/>
                <w:webHidden/>
              </w:rPr>
              <w:fldChar w:fldCharType="end"/>
            </w:r>
          </w:hyperlink>
        </w:p>
        <w:p w14:paraId="346C28EC" w14:textId="0F3C08FC" w:rsidR="005E1400" w:rsidRDefault="005E1400">
          <w:pPr>
            <w:pStyle w:val="TOC3"/>
            <w:tabs>
              <w:tab w:val="right" w:leader="dot" w:pos="9350"/>
            </w:tabs>
            <w:rPr>
              <w:noProof/>
              <w:kern w:val="2"/>
              <w:lang w:val="en-US" w:eastAsia="en-US"/>
              <w14:ligatures w14:val="standardContextual"/>
            </w:rPr>
          </w:pPr>
          <w:hyperlink w:anchor="_Toc191036433" w:history="1">
            <w:r w:rsidRPr="00376B0A">
              <w:rPr>
                <w:rStyle w:val="Hyperlink"/>
                <w:rFonts w:ascii="Aptos" w:eastAsia="Aptos" w:hAnsi="Aptos" w:cs="Aptos"/>
                <w:b/>
                <w:bCs/>
                <w:noProof/>
              </w:rPr>
              <w:t>PSR</w:t>
            </w:r>
            <w:r>
              <w:rPr>
                <w:noProof/>
                <w:webHidden/>
              </w:rPr>
              <w:tab/>
            </w:r>
            <w:r>
              <w:rPr>
                <w:noProof/>
                <w:webHidden/>
              </w:rPr>
              <w:fldChar w:fldCharType="begin"/>
            </w:r>
            <w:r>
              <w:rPr>
                <w:noProof/>
                <w:webHidden/>
              </w:rPr>
              <w:instrText xml:space="preserve"> PAGEREF _Toc191036433 \h </w:instrText>
            </w:r>
            <w:r>
              <w:rPr>
                <w:noProof/>
                <w:webHidden/>
              </w:rPr>
            </w:r>
            <w:r>
              <w:rPr>
                <w:noProof/>
                <w:webHidden/>
              </w:rPr>
              <w:fldChar w:fldCharType="separate"/>
            </w:r>
            <w:r>
              <w:rPr>
                <w:noProof/>
                <w:webHidden/>
              </w:rPr>
              <w:t>16</w:t>
            </w:r>
            <w:r>
              <w:rPr>
                <w:noProof/>
                <w:webHidden/>
              </w:rPr>
              <w:fldChar w:fldCharType="end"/>
            </w:r>
          </w:hyperlink>
        </w:p>
        <w:p w14:paraId="346AC412" w14:textId="749660FF" w:rsidR="005E1400" w:rsidRDefault="005E1400">
          <w:pPr>
            <w:pStyle w:val="TOC3"/>
            <w:tabs>
              <w:tab w:val="right" w:leader="dot" w:pos="9350"/>
            </w:tabs>
            <w:rPr>
              <w:noProof/>
              <w:kern w:val="2"/>
              <w:lang w:val="en-US" w:eastAsia="en-US"/>
              <w14:ligatures w14:val="standardContextual"/>
            </w:rPr>
          </w:pPr>
          <w:hyperlink w:anchor="_Toc191036434" w:history="1">
            <w:r w:rsidRPr="00376B0A">
              <w:rPr>
                <w:rStyle w:val="Hyperlink"/>
                <w:rFonts w:ascii="Aptos" w:eastAsia="Aptos" w:hAnsi="Aptos" w:cs="Aptos"/>
                <w:b/>
                <w:bCs/>
                <w:noProof/>
              </w:rPr>
              <w:t>Cardiac Troponin T</w:t>
            </w:r>
            <w:r>
              <w:rPr>
                <w:noProof/>
                <w:webHidden/>
              </w:rPr>
              <w:tab/>
            </w:r>
            <w:r>
              <w:rPr>
                <w:noProof/>
                <w:webHidden/>
              </w:rPr>
              <w:fldChar w:fldCharType="begin"/>
            </w:r>
            <w:r>
              <w:rPr>
                <w:noProof/>
                <w:webHidden/>
              </w:rPr>
              <w:instrText xml:space="preserve"> PAGEREF _Toc191036434 \h </w:instrText>
            </w:r>
            <w:r>
              <w:rPr>
                <w:noProof/>
                <w:webHidden/>
              </w:rPr>
            </w:r>
            <w:r>
              <w:rPr>
                <w:noProof/>
                <w:webHidden/>
              </w:rPr>
              <w:fldChar w:fldCharType="separate"/>
            </w:r>
            <w:r>
              <w:rPr>
                <w:noProof/>
                <w:webHidden/>
              </w:rPr>
              <w:t>17</w:t>
            </w:r>
            <w:r>
              <w:rPr>
                <w:noProof/>
                <w:webHidden/>
              </w:rPr>
              <w:fldChar w:fldCharType="end"/>
            </w:r>
          </w:hyperlink>
        </w:p>
        <w:p w14:paraId="7EF0B450" w14:textId="1F6C3D69" w:rsidR="005E1400" w:rsidRDefault="005E1400">
          <w:pPr>
            <w:pStyle w:val="TOC3"/>
            <w:tabs>
              <w:tab w:val="right" w:leader="dot" w:pos="9350"/>
            </w:tabs>
            <w:rPr>
              <w:noProof/>
              <w:kern w:val="2"/>
              <w:lang w:val="en-US" w:eastAsia="en-US"/>
              <w14:ligatures w14:val="standardContextual"/>
            </w:rPr>
          </w:pPr>
          <w:hyperlink w:anchor="_Toc191036435" w:history="1">
            <w:r w:rsidRPr="00376B0A">
              <w:rPr>
                <w:rStyle w:val="Hyperlink"/>
                <w:rFonts w:ascii="Aptos" w:eastAsia="Aptos" w:hAnsi="Aptos" w:cs="Aptos"/>
                <w:b/>
                <w:bCs/>
                <w:noProof/>
              </w:rPr>
              <w:t>CD31</w:t>
            </w:r>
            <w:r>
              <w:rPr>
                <w:noProof/>
                <w:webHidden/>
              </w:rPr>
              <w:tab/>
            </w:r>
            <w:r>
              <w:rPr>
                <w:noProof/>
                <w:webHidden/>
              </w:rPr>
              <w:fldChar w:fldCharType="begin"/>
            </w:r>
            <w:r>
              <w:rPr>
                <w:noProof/>
                <w:webHidden/>
              </w:rPr>
              <w:instrText xml:space="preserve"> PAGEREF _Toc191036435 \h </w:instrText>
            </w:r>
            <w:r>
              <w:rPr>
                <w:noProof/>
                <w:webHidden/>
              </w:rPr>
            </w:r>
            <w:r>
              <w:rPr>
                <w:noProof/>
                <w:webHidden/>
              </w:rPr>
              <w:fldChar w:fldCharType="separate"/>
            </w:r>
            <w:r>
              <w:rPr>
                <w:noProof/>
                <w:webHidden/>
              </w:rPr>
              <w:t>17</w:t>
            </w:r>
            <w:r>
              <w:rPr>
                <w:noProof/>
                <w:webHidden/>
              </w:rPr>
              <w:fldChar w:fldCharType="end"/>
            </w:r>
          </w:hyperlink>
        </w:p>
        <w:p w14:paraId="73424FBB" w14:textId="778652A0" w:rsidR="005E1400" w:rsidRDefault="005E1400">
          <w:pPr>
            <w:pStyle w:val="TOC3"/>
            <w:tabs>
              <w:tab w:val="right" w:leader="dot" w:pos="9350"/>
            </w:tabs>
            <w:rPr>
              <w:noProof/>
              <w:kern w:val="2"/>
              <w:lang w:val="en-US" w:eastAsia="en-US"/>
              <w14:ligatures w14:val="standardContextual"/>
            </w:rPr>
          </w:pPr>
          <w:hyperlink w:anchor="_Toc191036436" w:history="1">
            <w:r w:rsidRPr="00376B0A">
              <w:rPr>
                <w:rStyle w:val="Hyperlink"/>
                <w:b/>
                <w:bCs/>
                <w:noProof/>
              </w:rPr>
              <w:t>COX4</w:t>
            </w:r>
            <w:r>
              <w:rPr>
                <w:noProof/>
                <w:webHidden/>
              </w:rPr>
              <w:tab/>
            </w:r>
            <w:r>
              <w:rPr>
                <w:noProof/>
                <w:webHidden/>
              </w:rPr>
              <w:fldChar w:fldCharType="begin"/>
            </w:r>
            <w:r>
              <w:rPr>
                <w:noProof/>
                <w:webHidden/>
              </w:rPr>
              <w:instrText xml:space="preserve"> PAGEREF _Toc191036436 \h </w:instrText>
            </w:r>
            <w:r>
              <w:rPr>
                <w:noProof/>
                <w:webHidden/>
              </w:rPr>
            </w:r>
            <w:r>
              <w:rPr>
                <w:noProof/>
                <w:webHidden/>
              </w:rPr>
              <w:fldChar w:fldCharType="separate"/>
            </w:r>
            <w:r>
              <w:rPr>
                <w:noProof/>
                <w:webHidden/>
              </w:rPr>
              <w:t>17</w:t>
            </w:r>
            <w:r>
              <w:rPr>
                <w:noProof/>
                <w:webHidden/>
              </w:rPr>
              <w:fldChar w:fldCharType="end"/>
            </w:r>
          </w:hyperlink>
        </w:p>
        <w:p w14:paraId="51F99DB6" w14:textId="6A928F1E" w:rsidR="005E1400" w:rsidRDefault="005E1400">
          <w:pPr>
            <w:pStyle w:val="TOC1"/>
            <w:tabs>
              <w:tab w:val="right" w:leader="dot" w:pos="9350"/>
            </w:tabs>
            <w:rPr>
              <w:noProof/>
              <w:kern w:val="2"/>
              <w:lang w:val="en-US" w:eastAsia="en-US"/>
              <w14:ligatures w14:val="standardContextual"/>
            </w:rPr>
          </w:pPr>
          <w:hyperlink w:anchor="_Toc191036437" w:history="1">
            <w:r w:rsidRPr="00376B0A">
              <w:rPr>
                <w:rStyle w:val="Hyperlink"/>
                <w:rFonts w:ascii="Aptos Display" w:eastAsia="Aptos Display" w:hAnsi="Aptos Display" w:cs="Aptos Display"/>
                <w:b/>
                <w:bCs/>
                <w:noProof/>
              </w:rPr>
              <w:t>Rapportage</w:t>
            </w:r>
            <w:r>
              <w:rPr>
                <w:noProof/>
                <w:webHidden/>
              </w:rPr>
              <w:tab/>
            </w:r>
            <w:r>
              <w:rPr>
                <w:noProof/>
                <w:webHidden/>
              </w:rPr>
              <w:fldChar w:fldCharType="begin"/>
            </w:r>
            <w:r>
              <w:rPr>
                <w:noProof/>
                <w:webHidden/>
              </w:rPr>
              <w:instrText xml:space="preserve"> PAGEREF _Toc191036437 \h </w:instrText>
            </w:r>
            <w:r>
              <w:rPr>
                <w:noProof/>
                <w:webHidden/>
              </w:rPr>
            </w:r>
            <w:r>
              <w:rPr>
                <w:noProof/>
                <w:webHidden/>
              </w:rPr>
              <w:fldChar w:fldCharType="separate"/>
            </w:r>
            <w:r>
              <w:rPr>
                <w:noProof/>
                <w:webHidden/>
              </w:rPr>
              <w:t>17</w:t>
            </w:r>
            <w:r>
              <w:rPr>
                <w:noProof/>
                <w:webHidden/>
              </w:rPr>
              <w:fldChar w:fldCharType="end"/>
            </w:r>
          </w:hyperlink>
        </w:p>
        <w:p w14:paraId="702434CB" w14:textId="4D4F3A86" w:rsidR="005E1400" w:rsidRDefault="005E1400">
          <w:pPr>
            <w:pStyle w:val="TOC1"/>
            <w:tabs>
              <w:tab w:val="right" w:leader="dot" w:pos="9350"/>
            </w:tabs>
            <w:rPr>
              <w:noProof/>
              <w:kern w:val="2"/>
              <w:lang w:val="en-US" w:eastAsia="en-US"/>
              <w14:ligatures w14:val="standardContextual"/>
            </w:rPr>
          </w:pPr>
          <w:hyperlink w:anchor="_Toc191036438" w:history="1">
            <w:r w:rsidRPr="00376B0A">
              <w:rPr>
                <w:rStyle w:val="Hyperlink"/>
                <w:rFonts w:ascii="Aptos Display" w:eastAsia="Aptos Display" w:hAnsi="Aptos Display" w:cs="Aptos Display"/>
                <w:b/>
                <w:bCs/>
                <w:noProof/>
              </w:rPr>
              <w:t>Opmerkingen</w:t>
            </w:r>
            <w:r>
              <w:rPr>
                <w:noProof/>
                <w:webHidden/>
              </w:rPr>
              <w:tab/>
            </w:r>
            <w:r>
              <w:rPr>
                <w:noProof/>
                <w:webHidden/>
              </w:rPr>
              <w:fldChar w:fldCharType="begin"/>
            </w:r>
            <w:r>
              <w:rPr>
                <w:noProof/>
                <w:webHidden/>
              </w:rPr>
              <w:instrText xml:space="preserve"> PAGEREF _Toc191036438 \h </w:instrText>
            </w:r>
            <w:r>
              <w:rPr>
                <w:noProof/>
                <w:webHidden/>
              </w:rPr>
            </w:r>
            <w:r>
              <w:rPr>
                <w:noProof/>
                <w:webHidden/>
              </w:rPr>
              <w:fldChar w:fldCharType="separate"/>
            </w:r>
            <w:r>
              <w:rPr>
                <w:noProof/>
                <w:webHidden/>
              </w:rPr>
              <w:t>17</w:t>
            </w:r>
            <w:r>
              <w:rPr>
                <w:noProof/>
                <w:webHidden/>
              </w:rPr>
              <w:fldChar w:fldCharType="end"/>
            </w:r>
          </w:hyperlink>
        </w:p>
        <w:p w14:paraId="380A3C3E" w14:textId="05DD8393" w:rsidR="005E1400" w:rsidRDefault="005E1400">
          <w:pPr>
            <w:pStyle w:val="TOC1"/>
            <w:tabs>
              <w:tab w:val="right" w:leader="dot" w:pos="9350"/>
            </w:tabs>
            <w:rPr>
              <w:noProof/>
              <w:kern w:val="2"/>
              <w:lang w:val="en-US" w:eastAsia="en-US"/>
              <w14:ligatures w14:val="standardContextual"/>
            </w:rPr>
          </w:pPr>
          <w:hyperlink w:anchor="_Toc191036439" w:history="1">
            <w:r w:rsidRPr="00376B0A">
              <w:rPr>
                <w:rStyle w:val="Hyperlink"/>
                <w:rFonts w:ascii="Aptos Display" w:eastAsia="Aptos Display" w:hAnsi="Aptos Display" w:cs="Aptos Display"/>
                <w:b/>
                <w:bCs/>
                <w:noProof/>
              </w:rPr>
              <w:t>Bijbehorende documenten</w:t>
            </w:r>
            <w:r>
              <w:rPr>
                <w:noProof/>
                <w:webHidden/>
              </w:rPr>
              <w:tab/>
            </w:r>
            <w:r>
              <w:rPr>
                <w:noProof/>
                <w:webHidden/>
              </w:rPr>
              <w:fldChar w:fldCharType="begin"/>
            </w:r>
            <w:r>
              <w:rPr>
                <w:noProof/>
                <w:webHidden/>
              </w:rPr>
              <w:instrText xml:space="preserve"> PAGEREF _Toc191036439 \h </w:instrText>
            </w:r>
            <w:r>
              <w:rPr>
                <w:noProof/>
                <w:webHidden/>
              </w:rPr>
            </w:r>
            <w:r>
              <w:rPr>
                <w:noProof/>
                <w:webHidden/>
              </w:rPr>
              <w:fldChar w:fldCharType="separate"/>
            </w:r>
            <w:r>
              <w:rPr>
                <w:noProof/>
                <w:webHidden/>
              </w:rPr>
              <w:t>17</w:t>
            </w:r>
            <w:r>
              <w:rPr>
                <w:noProof/>
                <w:webHidden/>
              </w:rPr>
              <w:fldChar w:fldCharType="end"/>
            </w:r>
          </w:hyperlink>
        </w:p>
        <w:p w14:paraId="7BB5F0F5" w14:textId="31EE5FC4" w:rsidR="005E1400" w:rsidRDefault="005E1400">
          <w:pPr>
            <w:pStyle w:val="TOC1"/>
            <w:tabs>
              <w:tab w:val="right" w:leader="dot" w:pos="9350"/>
            </w:tabs>
            <w:rPr>
              <w:noProof/>
              <w:kern w:val="2"/>
              <w:lang w:val="en-US" w:eastAsia="en-US"/>
              <w14:ligatures w14:val="standardContextual"/>
            </w:rPr>
          </w:pPr>
          <w:hyperlink w:anchor="_Toc191036440" w:history="1">
            <w:r w:rsidRPr="00376B0A">
              <w:rPr>
                <w:rStyle w:val="Hyperlink"/>
                <w:rFonts w:ascii="Aptos Display" w:eastAsia="Aptos Display" w:hAnsi="Aptos Display" w:cs="Aptos Display"/>
                <w:b/>
                <w:bCs/>
                <w:noProof/>
              </w:rPr>
              <w:t>Bijlagen</w:t>
            </w:r>
            <w:r>
              <w:rPr>
                <w:noProof/>
                <w:webHidden/>
              </w:rPr>
              <w:tab/>
            </w:r>
            <w:r>
              <w:rPr>
                <w:noProof/>
                <w:webHidden/>
              </w:rPr>
              <w:fldChar w:fldCharType="begin"/>
            </w:r>
            <w:r>
              <w:rPr>
                <w:noProof/>
                <w:webHidden/>
              </w:rPr>
              <w:instrText xml:space="preserve"> PAGEREF _Toc191036440 \h </w:instrText>
            </w:r>
            <w:r>
              <w:rPr>
                <w:noProof/>
                <w:webHidden/>
              </w:rPr>
            </w:r>
            <w:r>
              <w:rPr>
                <w:noProof/>
                <w:webHidden/>
              </w:rPr>
              <w:fldChar w:fldCharType="separate"/>
            </w:r>
            <w:r>
              <w:rPr>
                <w:noProof/>
                <w:webHidden/>
              </w:rPr>
              <w:t>18</w:t>
            </w:r>
            <w:r>
              <w:rPr>
                <w:noProof/>
                <w:webHidden/>
              </w:rPr>
              <w:fldChar w:fldCharType="end"/>
            </w:r>
          </w:hyperlink>
        </w:p>
        <w:p w14:paraId="7AAE94DC" w14:textId="0DE9F06D" w:rsidR="35E3A4B3" w:rsidRDefault="35E3A4B3" w:rsidP="35E3A4B3">
          <w:pPr>
            <w:pStyle w:val="TOC1"/>
            <w:tabs>
              <w:tab w:val="right" w:leader="dot" w:pos="9360"/>
            </w:tabs>
            <w:rPr>
              <w:rStyle w:val="Hyperlink"/>
            </w:rPr>
          </w:pPr>
          <w:r>
            <w:fldChar w:fldCharType="end"/>
          </w:r>
        </w:p>
      </w:sdtContent>
    </w:sdt>
    <w:p w14:paraId="76482289" w14:textId="2AE15E04" w:rsidR="35E3A4B3" w:rsidRDefault="35E3A4B3" w:rsidP="35E3A4B3"/>
    <w:p w14:paraId="418BC0DC" w14:textId="2552A30E" w:rsidR="35E3A4B3" w:rsidRDefault="35E3A4B3" w:rsidP="35E3A4B3">
      <w:pPr>
        <w:rPr>
          <w:rFonts w:ascii="Aptos" w:eastAsia="Aptos" w:hAnsi="Aptos" w:cs="Aptos"/>
          <w:color w:val="000000" w:themeColor="text1"/>
        </w:rPr>
      </w:pPr>
    </w:p>
    <w:p w14:paraId="38F7FC20" w14:textId="452C0C15" w:rsidR="35E3A4B3" w:rsidRDefault="35E3A4B3" w:rsidP="35E3A4B3">
      <w:pPr>
        <w:rPr>
          <w:rFonts w:ascii="Aptos" w:eastAsia="Aptos" w:hAnsi="Aptos" w:cs="Aptos"/>
          <w:color w:val="000000" w:themeColor="text1"/>
        </w:rPr>
      </w:pPr>
    </w:p>
    <w:p w14:paraId="44DF2A9E" w14:textId="23BB228F" w:rsidR="35E3A4B3" w:rsidRDefault="35E3A4B3" w:rsidP="35E3A4B3">
      <w:pPr>
        <w:rPr>
          <w:rFonts w:ascii="Aptos" w:eastAsia="Aptos" w:hAnsi="Aptos" w:cs="Aptos"/>
          <w:color w:val="000000" w:themeColor="text1"/>
        </w:rPr>
      </w:pPr>
    </w:p>
    <w:p w14:paraId="71BFC476" w14:textId="05853A45" w:rsidR="35E3A4B3" w:rsidRDefault="35E3A4B3" w:rsidP="35E3A4B3">
      <w:pPr>
        <w:rPr>
          <w:rFonts w:ascii="Aptos" w:eastAsia="Aptos" w:hAnsi="Aptos" w:cs="Aptos"/>
          <w:color w:val="000000" w:themeColor="text1"/>
        </w:rPr>
      </w:pPr>
    </w:p>
    <w:p w14:paraId="1B6216C9" w14:textId="3226F113" w:rsidR="35E3A4B3" w:rsidRDefault="35E3A4B3" w:rsidP="35E3A4B3">
      <w:pPr>
        <w:rPr>
          <w:rFonts w:ascii="Aptos" w:eastAsia="Aptos" w:hAnsi="Aptos" w:cs="Aptos"/>
          <w:color w:val="000000" w:themeColor="text1"/>
        </w:rPr>
      </w:pPr>
    </w:p>
    <w:p w14:paraId="2F9945B8" w14:textId="340D84D6" w:rsidR="35E3A4B3" w:rsidRDefault="35E3A4B3" w:rsidP="35E3A4B3">
      <w:pPr>
        <w:rPr>
          <w:rFonts w:ascii="Aptos" w:eastAsia="Aptos" w:hAnsi="Aptos" w:cs="Aptos"/>
          <w:color w:val="000000" w:themeColor="text1"/>
        </w:rPr>
      </w:pPr>
    </w:p>
    <w:p w14:paraId="7F376A64" w14:textId="385180F9" w:rsidR="35E3A4B3" w:rsidRDefault="35E3A4B3" w:rsidP="35E3A4B3">
      <w:pPr>
        <w:rPr>
          <w:rFonts w:ascii="Aptos" w:eastAsia="Aptos" w:hAnsi="Aptos" w:cs="Aptos"/>
          <w:color w:val="000000" w:themeColor="text1"/>
        </w:rPr>
      </w:pPr>
    </w:p>
    <w:p w14:paraId="68B124F5" w14:textId="4801876C" w:rsidR="35E3A4B3" w:rsidRDefault="35E3A4B3" w:rsidP="35E3A4B3">
      <w:pPr>
        <w:rPr>
          <w:rFonts w:ascii="Aptos" w:eastAsia="Aptos" w:hAnsi="Aptos" w:cs="Aptos"/>
          <w:color w:val="000000" w:themeColor="text1"/>
        </w:rPr>
      </w:pPr>
    </w:p>
    <w:p w14:paraId="42C9AAE8" w14:textId="0370FB20" w:rsidR="35E3A4B3" w:rsidRDefault="35E3A4B3" w:rsidP="35E3A4B3">
      <w:pPr>
        <w:rPr>
          <w:rFonts w:ascii="Aptos" w:eastAsia="Aptos" w:hAnsi="Aptos" w:cs="Aptos"/>
          <w:color w:val="000000" w:themeColor="text1"/>
        </w:rPr>
      </w:pPr>
    </w:p>
    <w:p w14:paraId="038F99A8" w14:textId="0CB36AE1" w:rsidR="35E3A4B3" w:rsidRDefault="35E3A4B3" w:rsidP="35E3A4B3">
      <w:pPr>
        <w:rPr>
          <w:rFonts w:ascii="Aptos" w:eastAsia="Aptos" w:hAnsi="Aptos" w:cs="Aptos"/>
          <w:color w:val="000000" w:themeColor="text1"/>
        </w:rPr>
      </w:pPr>
    </w:p>
    <w:p w14:paraId="3CD44EDA" w14:textId="5521C864" w:rsidR="35E3A4B3" w:rsidRDefault="35E3A4B3" w:rsidP="35E3A4B3">
      <w:pPr>
        <w:rPr>
          <w:rFonts w:ascii="Aptos" w:eastAsia="Aptos" w:hAnsi="Aptos" w:cs="Aptos"/>
          <w:color w:val="000000" w:themeColor="text1"/>
        </w:rPr>
      </w:pPr>
    </w:p>
    <w:p w14:paraId="55259DE6" w14:textId="0446E7FC" w:rsidR="35E3A4B3" w:rsidRDefault="35E3A4B3" w:rsidP="35E3A4B3">
      <w:pPr>
        <w:rPr>
          <w:rFonts w:ascii="Aptos" w:eastAsia="Aptos" w:hAnsi="Aptos" w:cs="Aptos"/>
          <w:color w:val="000000" w:themeColor="text1"/>
        </w:rPr>
      </w:pPr>
    </w:p>
    <w:p w14:paraId="5AF34ED8" w14:textId="22C71FF6" w:rsidR="078D961C" w:rsidRPr="00D542F8" w:rsidRDefault="078D961C" w:rsidP="35E3A4B3">
      <w:pPr>
        <w:pStyle w:val="Heading1"/>
        <w:rPr>
          <w:rFonts w:ascii="Aptos Display" w:eastAsia="Aptos Display" w:hAnsi="Aptos Display" w:cs="Aptos Display"/>
          <w:color w:val="auto"/>
        </w:rPr>
      </w:pPr>
      <w:bookmarkStart w:id="3" w:name="_Toc191036403"/>
      <w:r w:rsidRPr="00D542F8">
        <w:rPr>
          <w:rFonts w:ascii="Aptos Display" w:eastAsia="Aptos Display" w:hAnsi="Aptos Display" w:cs="Aptos Display"/>
          <w:b/>
          <w:bCs/>
          <w:color w:val="auto"/>
        </w:rPr>
        <w:lastRenderedPageBreak/>
        <w:t>Doel en principe</w:t>
      </w:r>
      <w:bookmarkEnd w:id="3"/>
    </w:p>
    <w:p w14:paraId="44975B60" w14:textId="73CE33AD" w:rsidR="078D961C" w:rsidRPr="00D542F8" w:rsidRDefault="078D961C" w:rsidP="35E3A4B3">
      <w:pPr>
        <w:pStyle w:val="Heading3"/>
        <w:rPr>
          <w:rFonts w:ascii="Aptos" w:eastAsia="Aptos" w:hAnsi="Aptos" w:cs="Aptos"/>
          <w:color w:val="auto"/>
        </w:rPr>
      </w:pPr>
      <w:bookmarkStart w:id="4" w:name="_Toc191036404"/>
      <w:r w:rsidRPr="00D542F8">
        <w:rPr>
          <w:rFonts w:ascii="Aptos" w:eastAsia="Aptos" w:hAnsi="Aptos" w:cs="Aptos"/>
          <w:b/>
          <w:bCs/>
          <w:color w:val="auto"/>
        </w:rPr>
        <w:t>Pic</w:t>
      </w:r>
      <w:r w:rsidR="00CD5C70" w:rsidRPr="00D542F8">
        <w:rPr>
          <w:rFonts w:ascii="Aptos" w:eastAsia="Aptos" w:hAnsi="Aptos" w:cs="Aptos"/>
          <w:b/>
          <w:bCs/>
          <w:color w:val="auto"/>
        </w:rPr>
        <w:t>r</w:t>
      </w:r>
      <w:r w:rsidRPr="00D542F8">
        <w:rPr>
          <w:rFonts w:ascii="Aptos" w:eastAsia="Aptos" w:hAnsi="Aptos" w:cs="Aptos"/>
          <w:b/>
          <w:bCs/>
          <w:color w:val="auto"/>
        </w:rPr>
        <w:t>osiriusrood kleuring</w:t>
      </w:r>
      <w:bookmarkEnd w:id="4"/>
      <w:r w:rsidRPr="00D542F8">
        <w:rPr>
          <w:rFonts w:ascii="Aptos" w:eastAsia="Aptos" w:hAnsi="Aptos" w:cs="Aptos"/>
          <w:b/>
          <w:bCs/>
          <w:color w:val="auto"/>
        </w:rPr>
        <w:t xml:space="preserve"> </w:t>
      </w:r>
    </w:p>
    <w:p w14:paraId="40BBB747" w14:textId="265FEDE5" w:rsidR="078D961C" w:rsidRPr="00D542F8" w:rsidRDefault="078D961C" w:rsidP="35E3A4B3">
      <w:pPr>
        <w:rPr>
          <w:rFonts w:ascii="Aptos" w:eastAsia="Aptos" w:hAnsi="Aptos" w:cs="Aptos"/>
        </w:rPr>
      </w:pPr>
      <w:r w:rsidRPr="00D542F8">
        <w:rPr>
          <w:rFonts w:ascii="Aptos" w:eastAsia="Aptos" w:hAnsi="Aptos" w:cs="Aptos"/>
        </w:rPr>
        <w:t>Het doel van de pic</w:t>
      </w:r>
      <w:r w:rsidR="007E62E2" w:rsidRPr="00D542F8">
        <w:rPr>
          <w:rFonts w:ascii="Aptos" w:eastAsia="Aptos" w:hAnsi="Aptos" w:cs="Aptos"/>
        </w:rPr>
        <w:t>r</w:t>
      </w:r>
      <w:r w:rsidRPr="00D542F8">
        <w:rPr>
          <w:rFonts w:ascii="Aptos" w:eastAsia="Aptos" w:hAnsi="Aptos" w:cs="Aptos"/>
        </w:rPr>
        <w:t>osiriusrood (PSR F3B) kleuring is het visualiseren van collageen type I en type III. Wij gebruiken het om de mate van fibrose en littekenvorming in de aangedane harten te analyseren. Het is een anionische kleuring waarbij Siriusrood F3B met hoge specificeert reageren met de basische aminozuren van de collageen moleculen. Omdat de PSR-moleculen parallel aan de lange as van elke collageenvezel uitlijnen, versterkt PSR de dubbelbreking van collageen onder een gepolariseerde lichtmicroscoop. Collageen type I zou een geelrode kleur moeten hebben, en collageen type III zal groen moeten aankleuren</w:t>
      </w:r>
      <w:r w:rsidRPr="00D542F8">
        <w:rPr>
          <w:rFonts w:ascii="Aptos" w:eastAsia="Aptos" w:hAnsi="Aptos" w:cs="Aptos"/>
          <w:vertAlign w:val="superscript"/>
        </w:rPr>
        <w:t>1,2</w:t>
      </w:r>
      <w:r w:rsidRPr="00D542F8">
        <w:rPr>
          <w:rFonts w:ascii="Aptos" w:eastAsia="Aptos" w:hAnsi="Aptos" w:cs="Aptos"/>
        </w:rPr>
        <w:t xml:space="preserve">. </w:t>
      </w:r>
    </w:p>
    <w:p w14:paraId="7E25C869" w14:textId="700901A9" w:rsidR="35E3A4B3" w:rsidRPr="00D542F8" w:rsidRDefault="35E3A4B3" w:rsidP="35E3A4B3">
      <w:pPr>
        <w:rPr>
          <w:rFonts w:ascii="Aptos" w:eastAsia="Aptos" w:hAnsi="Aptos" w:cs="Aptos"/>
        </w:rPr>
      </w:pPr>
    </w:p>
    <w:p w14:paraId="75E4FE36" w14:textId="5EE81815" w:rsidR="078D961C" w:rsidRPr="00D542F8" w:rsidRDefault="078D961C" w:rsidP="35E3A4B3">
      <w:pPr>
        <w:pStyle w:val="Heading3"/>
        <w:rPr>
          <w:rFonts w:ascii="Aptos" w:eastAsia="Aptos" w:hAnsi="Aptos" w:cs="Aptos"/>
          <w:color w:val="auto"/>
        </w:rPr>
      </w:pPr>
      <w:bookmarkStart w:id="5" w:name="_Toc191036405"/>
      <w:r w:rsidRPr="00D542F8">
        <w:rPr>
          <w:rFonts w:ascii="Aptos" w:eastAsia="Aptos" w:hAnsi="Aptos" w:cs="Aptos"/>
          <w:b/>
          <w:bCs/>
          <w:color w:val="auto"/>
        </w:rPr>
        <w:t xml:space="preserve">Cardiac </w:t>
      </w:r>
      <w:r w:rsidR="003C29C7" w:rsidRPr="00D542F8">
        <w:rPr>
          <w:rFonts w:ascii="Aptos" w:eastAsia="Aptos" w:hAnsi="Aptos" w:cs="Aptos"/>
          <w:b/>
          <w:bCs/>
          <w:color w:val="auto"/>
        </w:rPr>
        <w:t>Troponin</w:t>
      </w:r>
      <w:r w:rsidRPr="00D542F8">
        <w:rPr>
          <w:rFonts w:ascii="Aptos" w:eastAsia="Aptos" w:hAnsi="Aptos" w:cs="Aptos"/>
          <w:b/>
          <w:bCs/>
          <w:color w:val="auto"/>
        </w:rPr>
        <w:t xml:space="preserve"> T</w:t>
      </w:r>
      <w:bookmarkEnd w:id="5"/>
    </w:p>
    <w:p w14:paraId="6E60E7ED" w14:textId="1A50B33D" w:rsidR="078D961C" w:rsidRPr="00D542F8" w:rsidRDefault="078D961C" w:rsidP="69DDF981">
      <w:r w:rsidRPr="00D542F8">
        <w:rPr>
          <w:rFonts w:ascii="Aptos" w:eastAsia="Aptos" w:hAnsi="Aptos" w:cs="Aptos"/>
        </w:rPr>
        <w:t xml:space="preserve">Het doel van cTnT is het aankleuren van het troponine eiwit in de hartspiercellen. Zo kunnen we de sarcomeren goed lokaliseren en het spierweefsel in kaart brengen. </w:t>
      </w:r>
    </w:p>
    <w:p w14:paraId="5EAA181D" w14:textId="2743488F" w:rsidR="078D961C" w:rsidRPr="00D542F8" w:rsidRDefault="00CE52A1" w:rsidP="24F32A98">
      <w:pPr>
        <w:rPr>
          <w:rFonts w:ascii="Aptos" w:eastAsia="Aptos" w:hAnsi="Aptos" w:cs="Aptos"/>
          <w:sz w:val="14"/>
          <w:szCs w:val="14"/>
          <w:vertAlign w:val="superscript"/>
        </w:rPr>
      </w:pPr>
      <w:r w:rsidRPr="00D542F8">
        <w:rPr>
          <w:noProof/>
        </w:rPr>
        <w:drawing>
          <wp:anchor distT="0" distB="0" distL="114300" distR="114300" simplePos="0" relativeHeight="251660800" behindDoc="0" locked="0" layoutInCell="1" allowOverlap="1" wp14:anchorId="57EB37C3" wp14:editId="46BC1A08">
            <wp:simplePos x="0" y="0"/>
            <wp:positionH relativeFrom="column">
              <wp:posOffset>4262755</wp:posOffset>
            </wp:positionH>
            <wp:positionV relativeFrom="paragraph">
              <wp:posOffset>246380</wp:posOffset>
            </wp:positionV>
            <wp:extent cx="1852678" cy="1339064"/>
            <wp:effectExtent l="0" t="0" r="0" b="0"/>
            <wp:wrapSquare wrapText="bothSides"/>
            <wp:docPr id="74590453" name="Picture 74590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52678" cy="1339064"/>
                    </a:xfrm>
                    <a:prstGeom prst="rect">
                      <a:avLst/>
                    </a:prstGeom>
                  </pic:spPr>
                </pic:pic>
              </a:graphicData>
            </a:graphic>
            <wp14:sizeRelH relativeFrom="page">
              <wp14:pctWidth>0</wp14:pctWidth>
            </wp14:sizeRelH>
            <wp14:sizeRelV relativeFrom="page">
              <wp14:pctHeight>0</wp14:pctHeight>
            </wp14:sizeRelV>
          </wp:anchor>
        </w:drawing>
      </w:r>
      <w:r w:rsidR="078D961C" w:rsidRPr="00D542F8">
        <w:rPr>
          <w:rFonts w:ascii="Aptos" w:eastAsia="Aptos" w:hAnsi="Aptos" w:cs="Aptos"/>
          <w:b/>
          <w:bCs/>
          <w:sz w:val="28"/>
          <w:szCs w:val="28"/>
        </w:rPr>
        <w:t>CD31</w:t>
      </w:r>
      <w:r w:rsidR="078D961C" w:rsidRPr="00D542F8">
        <w:tab/>
      </w:r>
      <w:r w:rsidR="078D961C" w:rsidRPr="00D542F8">
        <w:tab/>
      </w:r>
      <w:r w:rsidR="078D961C" w:rsidRPr="00D542F8">
        <w:tab/>
      </w:r>
      <w:r w:rsidR="078D961C" w:rsidRPr="00D542F8">
        <w:tab/>
      </w:r>
      <w:r w:rsidR="078D961C" w:rsidRPr="00D542F8">
        <w:tab/>
      </w:r>
      <w:r w:rsidR="078D961C" w:rsidRPr="00D542F8">
        <w:tab/>
      </w:r>
      <w:r w:rsidR="078D961C" w:rsidRPr="00D542F8">
        <w:tab/>
      </w:r>
      <w:r w:rsidR="078D961C" w:rsidRPr="00D542F8">
        <w:tab/>
      </w:r>
      <w:r>
        <w:tab/>
      </w:r>
      <w:r w:rsidR="00D542F8">
        <w:tab/>
      </w:r>
      <w:r w:rsidR="00D542F8">
        <w:tab/>
      </w:r>
      <w:r w:rsidR="00D542F8">
        <w:tab/>
      </w:r>
      <w:r w:rsidR="00D542F8">
        <w:tab/>
      </w:r>
    </w:p>
    <w:p w14:paraId="25BEE607" w14:textId="07D591B4" w:rsidR="078D961C" w:rsidRPr="00D542F8" w:rsidRDefault="078D961C" w:rsidP="69DDF981">
      <w:pPr>
        <w:rPr>
          <w:rFonts w:ascii="Aptos" w:eastAsia="Aptos" w:hAnsi="Aptos" w:cs="Aptos"/>
        </w:rPr>
      </w:pPr>
      <w:r w:rsidRPr="00D542F8">
        <w:rPr>
          <w:rFonts w:ascii="Aptos" w:eastAsia="Aptos" w:hAnsi="Aptos" w:cs="Aptos"/>
        </w:rPr>
        <w:t>CD31 zal binden aan de vasc</w:t>
      </w:r>
      <w:r w:rsidR="477FDFF1" w:rsidRPr="00D542F8">
        <w:rPr>
          <w:rFonts w:ascii="Aptos" w:eastAsia="Aptos" w:hAnsi="Aptos" w:cs="Aptos"/>
        </w:rPr>
        <w:t>u</w:t>
      </w:r>
      <w:r w:rsidRPr="00D542F8">
        <w:rPr>
          <w:rFonts w:ascii="Aptos" w:eastAsia="Aptos" w:hAnsi="Aptos" w:cs="Aptos"/>
        </w:rPr>
        <w:t xml:space="preserve">laire structuren in </w:t>
      </w:r>
      <w:r w:rsidR="5DF266BC" w:rsidRPr="00D542F8">
        <w:rPr>
          <w:rFonts w:ascii="Aptos" w:eastAsia="Aptos" w:hAnsi="Aptos" w:cs="Aptos"/>
        </w:rPr>
        <w:t>het</w:t>
      </w:r>
      <w:r w:rsidRPr="00D542F8">
        <w:rPr>
          <w:rFonts w:ascii="Aptos" w:eastAsia="Aptos" w:hAnsi="Aptos" w:cs="Aptos"/>
        </w:rPr>
        <w:t xml:space="preserve"> weefsel zo kunnen we de</w:t>
      </w:r>
      <w:r w:rsidR="7BACC63D" w:rsidRPr="00D542F8">
        <w:rPr>
          <w:rFonts w:ascii="Aptos" w:eastAsia="Aptos" w:hAnsi="Aptos" w:cs="Aptos"/>
        </w:rPr>
        <w:t xml:space="preserve"> mate van</w:t>
      </w:r>
      <w:r w:rsidRPr="00D542F8">
        <w:rPr>
          <w:rFonts w:ascii="Aptos" w:eastAsia="Aptos" w:hAnsi="Aptos" w:cs="Aptos"/>
        </w:rPr>
        <w:t xml:space="preserve"> doorbloeding van het weefsel goed vaststellen. </w:t>
      </w:r>
      <w:r w:rsidR="19702952" w:rsidRPr="00D542F8">
        <w:rPr>
          <w:rFonts w:ascii="Aptos" w:eastAsia="Aptos" w:hAnsi="Aptos" w:cs="Aptos"/>
        </w:rPr>
        <w:t xml:space="preserve">CD31 </w:t>
      </w:r>
      <w:r w:rsidRPr="00D542F8">
        <w:rPr>
          <w:rFonts w:ascii="Aptos" w:eastAsia="Aptos" w:hAnsi="Aptos" w:cs="Aptos"/>
        </w:rPr>
        <w:t>zal binden aan de endotheelcellen die worden gevonden aan de binnenkant van bloedvaten.</w:t>
      </w:r>
    </w:p>
    <w:p w14:paraId="6A627B63" w14:textId="4674A034" w:rsidR="35E3A4B3" w:rsidRPr="00D542F8" w:rsidRDefault="35E3A4B3" w:rsidP="35E3A4B3">
      <w:pPr>
        <w:rPr>
          <w:rFonts w:ascii="Aptos" w:eastAsia="Aptos" w:hAnsi="Aptos" w:cs="Aptos"/>
        </w:rPr>
      </w:pPr>
    </w:p>
    <w:p w14:paraId="135437AE" w14:textId="77777777" w:rsidR="00CE52A1" w:rsidRPr="00D542F8" w:rsidRDefault="078D961C" w:rsidP="00CE52A1">
      <w:pPr>
        <w:rPr>
          <w:rFonts w:ascii="Aptos" w:eastAsia="Aptos" w:hAnsi="Aptos" w:cs="Aptos"/>
          <w:sz w:val="14"/>
          <w:szCs w:val="14"/>
          <w:vertAlign w:val="superscript"/>
        </w:rPr>
      </w:pPr>
      <w:bookmarkStart w:id="6" w:name="_Toc191036406"/>
      <w:r w:rsidRPr="00D542F8">
        <w:rPr>
          <w:rFonts w:ascii="Aptos" w:eastAsia="Aptos" w:hAnsi="Aptos" w:cs="Aptos"/>
          <w:b/>
          <w:bCs/>
        </w:rPr>
        <w:t>COX4</w:t>
      </w:r>
      <w:bookmarkEnd w:id="6"/>
      <w:r w:rsidRPr="00D542F8">
        <w:rPr>
          <w:rFonts w:ascii="Aptos" w:eastAsia="Aptos" w:hAnsi="Aptos" w:cs="Aptos"/>
          <w:b/>
          <w:bCs/>
        </w:rPr>
        <w:t xml:space="preserve"> </w:t>
      </w:r>
      <w:r w:rsidR="00CE52A1">
        <w:rPr>
          <w:rFonts w:ascii="Aptos" w:eastAsia="Aptos" w:hAnsi="Aptos" w:cs="Aptos"/>
          <w:b/>
          <w:bCs/>
        </w:rPr>
        <w:tab/>
      </w:r>
      <w:r w:rsidR="00CE52A1">
        <w:rPr>
          <w:rFonts w:ascii="Aptos" w:eastAsia="Aptos" w:hAnsi="Aptos" w:cs="Aptos"/>
          <w:b/>
          <w:bCs/>
        </w:rPr>
        <w:tab/>
      </w:r>
      <w:r w:rsidR="00CE52A1">
        <w:rPr>
          <w:rFonts w:ascii="Aptos" w:eastAsia="Aptos" w:hAnsi="Aptos" w:cs="Aptos"/>
          <w:b/>
          <w:bCs/>
        </w:rPr>
        <w:tab/>
      </w:r>
      <w:r w:rsidR="00CE52A1">
        <w:rPr>
          <w:rFonts w:ascii="Aptos" w:eastAsia="Aptos" w:hAnsi="Aptos" w:cs="Aptos"/>
          <w:b/>
          <w:bCs/>
        </w:rPr>
        <w:tab/>
      </w:r>
      <w:r w:rsidR="00CE52A1">
        <w:rPr>
          <w:rFonts w:ascii="Aptos" w:eastAsia="Aptos" w:hAnsi="Aptos" w:cs="Aptos"/>
          <w:b/>
          <w:bCs/>
        </w:rPr>
        <w:tab/>
      </w:r>
      <w:r w:rsidR="00CE52A1">
        <w:rPr>
          <w:rFonts w:ascii="Aptos" w:eastAsia="Aptos" w:hAnsi="Aptos" w:cs="Aptos"/>
          <w:b/>
          <w:bCs/>
        </w:rPr>
        <w:tab/>
      </w:r>
      <w:r w:rsidR="00CE52A1">
        <w:rPr>
          <w:rFonts w:ascii="Aptos" w:eastAsia="Aptos" w:hAnsi="Aptos" w:cs="Aptos"/>
          <w:b/>
          <w:bCs/>
        </w:rPr>
        <w:tab/>
      </w:r>
      <w:r w:rsidR="00CE52A1">
        <w:rPr>
          <w:rFonts w:ascii="Aptos" w:eastAsia="Aptos" w:hAnsi="Aptos" w:cs="Aptos"/>
          <w:b/>
          <w:bCs/>
        </w:rPr>
        <w:tab/>
      </w:r>
      <w:r w:rsidR="00CE52A1">
        <w:rPr>
          <w:rFonts w:ascii="Aptos" w:eastAsia="Aptos" w:hAnsi="Aptos" w:cs="Aptos"/>
          <w:b/>
          <w:bCs/>
        </w:rPr>
        <w:tab/>
      </w:r>
      <w:r w:rsidR="00CE52A1" w:rsidRPr="00D542F8">
        <w:rPr>
          <w:rFonts w:ascii="Aptos" w:eastAsia="Aptos" w:hAnsi="Aptos" w:cs="Aptos"/>
          <w:b/>
          <w:bCs/>
          <w:sz w:val="14"/>
          <w:szCs w:val="14"/>
        </w:rPr>
        <w:t>Afbeelding 1</w:t>
      </w:r>
      <w:r w:rsidR="00CE52A1" w:rsidRPr="00D542F8">
        <w:rPr>
          <w:rFonts w:ascii="Aptos" w:eastAsia="Aptos" w:hAnsi="Aptos" w:cs="Aptos"/>
          <w:sz w:val="14"/>
          <w:szCs w:val="14"/>
        </w:rPr>
        <w:t xml:space="preserve">. Troponine in een hartspiercel. </w:t>
      </w:r>
      <w:r w:rsidR="00CE52A1" w:rsidRPr="00D542F8">
        <w:rPr>
          <w:rFonts w:ascii="Aptos" w:eastAsia="Aptos" w:hAnsi="Aptos" w:cs="Aptos"/>
          <w:sz w:val="14"/>
          <w:szCs w:val="14"/>
          <w:vertAlign w:val="superscript"/>
        </w:rPr>
        <w:t>3</w:t>
      </w:r>
    </w:p>
    <w:p w14:paraId="7D105890" w14:textId="39E918CB" w:rsidR="078D961C" w:rsidRDefault="078D961C" w:rsidP="35E3A4B3">
      <w:pPr>
        <w:rPr>
          <w:rFonts w:ascii="Aptos" w:eastAsia="Aptos" w:hAnsi="Aptos" w:cs="Aptos"/>
          <w:color w:val="000000" w:themeColor="text1"/>
        </w:rPr>
      </w:pPr>
      <w:r w:rsidRPr="35E3A4B3">
        <w:rPr>
          <w:rFonts w:ascii="Aptos" w:eastAsia="Aptos" w:hAnsi="Aptos" w:cs="Aptos"/>
          <w:color w:val="000000" w:themeColor="text1"/>
        </w:rPr>
        <w:t xml:space="preserve">COX4 zal naar verwachting in alle cellen aankleuren, dit omdat deze kleuring de mitochondriën kenbaar maakt. Er kan in sommige cellen meer aankleuring te zien zijn omdat hier meer mitochondriële activiteit aanwezig is. Spiercellen hebben bijvoorbeeld een hogere energiebehoefte en hierdoor meer mitochondriën. </w:t>
      </w:r>
    </w:p>
    <w:p w14:paraId="363872CC" w14:textId="7A4131B0" w:rsidR="35E3A4B3" w:rsidRDefault="35E3A4B3" w:rsidP="35E3A4B3">
      <w:pPr>
        <w:rPr>
          <w:rFonts w:ascii="Aptos" w:eastAsia="Aptos" w:hAnsi="Aptos" w:cs="Aptos"/>
          <w:color w:val="000000" w:themeColor="text1"/>
        </w:rPr>
      </w:pPr>
    </w:p>
    <w:p w14:paraId="4FFB23F3" w14:textId="4A33CCF9" w:rsidR="078D961C" w:rsidRPr="00D542F8" w:rsidRDefault="078D961C" w:rsidP="35E3A4B3">
      <w:pPr>
        <w:pStyle w:val="Heading1"/>
        <w:rPr>
          <w:rFonts w:ascii="Aptos Display" w:eastAsia="Aptos Display" w:hAnsi="Aptos Display" w:cs="Aptos Display"/>
          <w:color w:val="auto"/>
        </w:rPr>
      </w:pPr>
      <w:bookmarkStart w:id="7" w:name="_Toc191036407"/>
      <w:r w:rsidRPr="00D542F8">
        <w:rPr>
          <w:rFonts w:ascii="Aptos Display" w:eastAsia="Aptos Display" w:hAnsi="Aptos Display" w:cs="Aptos Display"/>
          <w:b/>
          <w:bCs/>
          <w:color w:val="auto"/>
        </w:rPr>
        <w:t>Toepassingsgebied</w:t>
      </w:r>
      <w:bookmarkEnd w:id="7"/>
      <w:r w:rsidRPr="00D542F8">
        <w:rPr>
          <w:rFonts w:ascii="Aptos Display" w:eastAsia="Aptos Display" w:hAnsi="Aptos Display" w:cs="Aptos Display"/>
          <w:b/>
          <w:bCs/>
          <w:color w:val="auto"/>
        </w:rPr>
        <w:t xml:space="preserve"> </w:t>
      </w:r>
    </w:p>
    <w:p w14:paraId="55101CC9" w14:textId="358C84D8" w:rsidR="078D961C" w:rsidRDefault="078D961C" w:rsidP="35E3A4B3">
      <w:pPr>
        <w:rPr>
          <w:rFonts w:ascii="Aptos" w:eastAsia="Aptos" w:hAnsi="Aptos" w:cs="Aptos"/>
          <w:color w:val="000000" w:themeColor="text1"/>
        </w:rPr>
      </w:pPr>
      <w:r w:rsidRPr="35E3A4B3">
        <w:rPr>
          <w:rFonts w:ascii="Aptos" w:eastAsia="Aptos" w:hAnsi="Aptos" w:cs="Aptos"/>
          <w:color w:val="000000" w:themeColor="text1"/>
        </w:rPr>
        <w:t>Pathologie, Erasmus MC.</w:t>
      </w:r>
    </w:p>
    <w:p w14:paraId="66B329AF" w14:textId="6D09581D" w:rsidR="35E3A4B3" w:rsidRDefault="35E3A4B3" w:rsidP="35E3A4B3">
      <w:pPr>
        <w:rPr>
          <w:rFonts w:ascii="Aptos" w:eastAsia="Aptos" w:hAnsi="Aptos" w:cs="Aptos"/>
          <w:color w:val="000000" w:themeColor="text1"/>
        </w:rPr>
      </w:pPr>
    </w:p>
    <w:p w14:paraId="792243ED" w14:textId="1DCEBAB8" w:rsidR="078D961C" w:rsidRPr="00D542F8" w:rsidRDefault="078D961C" w:rsidP="35E3A4B3">
      <w:pPr>
        <w:pStyle w:val="Heading1"/>
        <w:rPr>
          <w:rFonts w:ascii="Aptos Display" w:eastAsia="Aptos Display" w:hAnsi="Aptos Display" w:cs="Aptos Display"/>
          <w:color w:val="auto"/>
        </w:rPr>
      </w:pPr>
      <w:bookmarkStart w:id="8" w:name="_Toc191036408"/>
      <w:r w:rsidRPr="00D542F8">
        <w:rPr>
          <w:rFonts w:ascii="Aptos Display" w:eastAsia="Aptos Display" w:hAnsi="Aptos Display" w:cs="Aptos Display"/>
          <w:b/>
          <w:bCs/>
          <w:color w:val="auto"/>
        </w:rPr>
        <w:lastRenderedPageBreak/>
        <w:t>Definities en termen</w:t>
      </w:r>
      <w:bookmarkEnd w:id="8"/>
      <w:r w:rsidRPr="00D542F8">
        <w:rPr>
          <w:rFonts w:ascii="Aptos Display" w:eastAsia="Aptos Display" w:hAnsi="Aptos Display" w:cs="Aptos Display"/>
          <w:b/>
          <w:bCs/>
          <w:color w:val="auto"/>
        </w:rPr>
        <w:t xml:space="preserve"> </w:t>
      </w:r>
    </w:p>
    <w:p w14:paraId="2AC762A5" w14:textId="3863911F" w:rsidR="078D961C" w:rsidRPr="00D542F8" w:rsidRDefault="078D961C" w:rsidP="35E3A4B3">
      <w:pPr>
        <w:rPr>
          <w:rFonts w:ascii="Aptos" w:eastAsia="Aptos" w:hAnsi="Aptos" w:cs="Aptos"/>
          <w:lang w:val="en-US"/>
        </w:rPr>
      </w:pPr>
      <w:r w:rsidRPr="00D542F8">
        <w:rPr>
          <w:rFonts w:ascii="Aptos" w:eastAsia="Aptos" w:hAnsi="Aptos" w:cs="Aptos"/>
          <w:b/>
          <w:bCs/>
          <w:lang w:val="en-GB"/>
        </w:rPr>
        <w:t>PSR</w:t>
      </w:r>
      <w:r w:rsidRPr="00D542F8">
        <w:rPr>
          <w:lang w:val="en-US"/>
        </w:rPr>
        <w:tab/>
      </w:r>
      <w:r w:rsidRPr="00D542F8">
        <w:rPr>
          <w:lang w:val="en-US"/>
        </w:rPr>
        <w:tab/>
      </w:r>
      <w:r w:rsidRPr="00D542F8">
        <w:rPr>
          <w:rFonts w:ascii="Aptos" w:eastAsia="Aptos" w:hAnsi="Aptos" w:cs="Aptos"/>
          <w:lang w:val="en-GB"/>
        </w:rPr>
        <w:t>Pic</w:t>
      </w:r>
      <w:r w:rsidR="003C29C7" w:rsidRPr="00D542F8">
        <w:rPr>
          <w:rFonts w:ascii="Aptos" w:eastAsia="Aptos" w:hAnsi="Aptos" w:cs="Aptos"/>
          <w:lang w:val="en-GB"/>
        </w:rPr>
        <w:t>r</w:t>
      </w:r>
      <w:r w:rsidRPr="00D542F8">
        <w:rPr>
          <w:rFonts w:ascii="Aptos" w:eastAsia="Aptos" w:hAnsi="Aptos" w:cs="Aptos"/>
          <w:lang w:val="en-GB"/>
        </w:rPr>
        <w:t xml:space="preserve">osiriusrood </w:t>
      </w:r>
    </w:p>
    <w:p w14:paraId="658FFAB4" w14:textId="4F066DC8" w:rsidR="078D961C" w:rsidRPr="00D542F8" w:rsidRDefault="078D961C" w:rsidP="35E3A4B3">
      <w:pPr>
        <w:rPr>
          <w:rFonts w:ascii="Aptos" w:eastAsia="Aptos" w:hAnsi="Aptos" w:cs="Aptos"/>
          <w:lang w:val="en-US"/>
        </w:rPr>
      </w:pPr>
      <w:r w:rsidRPr="00D542F8">
        <w:rPr>
          <w:rFonts w:ascii="Aptos" w:eastAsia="Aptos" w:hAnsi="Aptos" w:cs="Aptos"/>
          <w:b/>
          <w:bCs/>
          <w:lang w:val="en-GB"/>
        </w:rPr>
        <w:t>LCC</w:t>
      </w:r>
      <w:r w:rsidRPr="00D542F8">
        <w:rPr>
          <w:lang w:val="en-US"/>
        </w:rPr>
        <w:tab/>
      </w:r>
      <w:r w:rsidRPr="00D542F8">
        <w:rPr>
          <w:rFonts w:ascii="Aptos" w:eastAsia="Aptos" w:hAnsi="Aptos" w:cs="Aptos"/>
          <w:lang w:val="en-GB"/>
        </w:rPr>
        <w:t xml:space="preserve"> </w:t>
      </w:r>
      <w:r w:rsidRPr="00D542F8">
        <w:rPr>
          <w:lang w:val="en-US"/>
        </w:rPr>
        <w:tab/>
      </w:r>
      <w:r w:rsidRPr="00D542F8">
        <w:rPr>
          <w:rFonts w:ascii="Aptos" w:eastAsia="Aptos" w:hAnsi="Aptos" w:cs="Aptos"/>
          <w:lang w:val="en-GB"/>
        </w:rPr>
        <w:t>Long Cell Conditioner</w:t>
      </w:r>
    </w:p>
    <w:p w14:paraId="0C9EE821" w14:textId="7851EB07" w:rsidR="078D961C" w:rsidRPr="00D542F8" w:rsidRDefault="078D961C" w:rsidP="35E3A4B3">
      <w:pPr>
        <w:rPr>
          <w:rFonts w:ascii="Aptos" w:eastAsia="Aptos" w:hAnsi="Aptos" w:cs="Aptos"/>
        </w:rPr>
      </w:pPr>
      <w:r w:rsidRPr="00D542F8">
        <w:rPr>
          <w:rFonts w:ascii="Aptos" w:eastAsia="Aptos" w:hAnsi="Aptos" w:cs="Aptos"/>
          <w:b/>
          <w:bCs/>
        </w:rPr>
        <w:t>LCS</w:t>
      </w:r>
      <w:r w:rsidRPr="00D542F8">
        <w:tab/>
      </w:r>
      <w:r w:rsidRPr="00D542F8">
        <w:tab/>
      </w:r>
      <w:r w:rsidRPr="00D542F8">
        <w:rPr>
          <w:rFonts w:ascii="Aptos" w:eastAsia="Aptos" w:hAnsi="Aptos" w:cs="Aptos"/>
        </w:rPr>
        <w:t>Liquid Coverslip</w:t>
      </w:r>
    </w:p>
    <w:p w14:paraId="78E8B196" w14:textId="58B3D05A" w:rsidR="078D961C" w:rsidRPr="00D542F8" w:rsidRDefault="078D961C" w:rsidP="35E3A4B3">
      <w:pPr>
        <w:rPr>
          <w:rFonts w:ascii="Aptos" w:eastAsia="Aptos" w:hAnsi="Aptos" w:cs="Aptos"/>
        </w:rPr>
      </w:pPr>
      <w:r w:rsidRPr="00D542F8">
        <w:rPr>
          <w:rFonts w:ascii="Aptos" w:eastAsia="Aptos" w:hAnsi="Aptos" w:cs="Aptos"/>
        </w:rPr>
        <w:t xml:space="preserve"> </w:t>
      </w:r>
      <w:r w:rsidRPr="00D542F8">
        <w:tab/>
      </w:r>
      <w:r w:rsidRPr="00D542F8">
        <w:tab/>
      </w:r>
    </w:p>
    <w:p w14:paraId="551CEEEA" w14:textId="373D3FFF" w:rsidR="078D961C" w:rsidRPr="00D542F8" w:rsidRDefault="078D961C" w:rsidP="35E3A4B3">
      <w:pPr>
        <w:pStyle w:val="Heading1"/>
        <w:rPr>
          <w:rFonts w:ascii="Aptos Display" w:eastAsia="Aptos Display" w:hAnsi="Aptos Display" w:cs="Aptos Display"/>
          <w:color w:val="auto"/>
        </w:rPr>
      </w:pPr>
      <w:bookmarkStart w:id="9" w:name="_Toc191036409"/>
      <w:r w:rsidRPr="00D542F8">
        <w:rPr>
          <w:rFonts w:ascii="Aptos Display" w:eastAsia="Aptos Display" w:hAnsi="Aptos Display" w:cs="Aptos Display"/>
          <w:b/>
          <w:bCs/>
          <w:color w:val="auto"/>
        </w:rPr>
        <w:t>Verantwoordelijkheden en bevoegdheden</w:t>
      </w:r>
      <w:bookmarkEnd w:id="9"/>
    </w:p>
    <w:p w14:paraId="0316BFE3" w14:textId="16180631" w:rsidR="078D961C" w:rsidRDefault="078D961C" w:rsidP="35E3A4B3">
      <w:pPr>
        <w:rPr>
          <w:rFonts w:ascii="Aptos" w:eastAsia="Aptos" w:hAnsi="Aptos" w:cs="Aptos"/>
          <w:color w:val="000000" w:themeColor="text1"/>
        </w:rPr>
      </w:pPr>
      <w:r w:rsidRPr="35E3A4B3">
        <w:rPr>
          <w:rFonts w:ascii="Aptos" w:eastAsia="Aptos" w:hAnsi="Aptos" w:cs="Aptos"/>
          <w:color w:val="000000" w:themeColor="text1"/>
        </w:rPr>
        <w:t>Zie hiervoor de bevoegdheden matrix.</w:t>
      </w:r>
    </w:p>
    <w:p w14:paraId="671B0734" w14:textId="78F797B0" w:rsidR="35E3A4B3" w:rsidRDefault="35E3A4B3" w:rsidP="35E3A4B3">
      <w:pPr>
        <w:rPr>
          <w:rFonts w:ascii="Aptos" w:eastAsia="Aptos" w:hAnsi="Aptos" w:cs="Aptos"/>
          <w:color w:val="000000" w:themeColor="text1"/>
        </w:rPr>
      </w:pPr>
    </w:p>
    <w:p w14:paraId="7FFD9C85" w14:textId="0AE0795F" w:rsidR="078D961C" w:rsidRPr="00D542F8" w:rsidRDefault="078D961C" w:rsidP="35E3A4B3">
      <w:pPr>
        <w:pStyle w:val="Heading1"/>
        <w:rPr>
          <w:rFonts w:ascii="Aptos Display" w:eastAsia="Aptos Display" w:hAnsi="Aptos Display" w:cs="Aptos Display"/>
          <w:color w:val="auto"/>
        </w:rPr>
      </w:pPr>
      <w:bookmarkStart w:id="10" w:name="_Toc191036410"/>
      <w:r w:rsidRPr="00D542F8">
        <w:rPr>
          <w:rFonts w:ascii="Aptos Display" w:eastAsia="Aptos Display" w:hAnsi="Aptos Display" w:cs="Aptos Display"/>
          <w:b/>
          <w:bCs/>
          <w:color w:val="auto"/>
        </w:rPr>
        <w:t>Veiligheid</w:t>
      </w:r>
      <w:bookmarkEnd w:id="10"/>
      <w:r w:rsidRPr="00D542F8">
        <w:rPr>
          <w:rFonts w:ascii="Aptos Display" w:eastAsia="Aptos Display" w:hAnsi="Aptos Display" w:cs="Aptos Display"/>
          <w:b/>
          <w:bCs/>
          <w:color w:val="auto"/>
        </w:rPr>
        <w:t xml:space="preserve"> </w:t>
      </w:r>
    </w:p>
    <w:p w14:paraId="1A499848" w14:textId="543A0937" w:rsidR="078D961C" w:rsidRPr="00D542F8" w:rsidRDefault="4066F147" w:rsidP="31FD29FF">
      <w:pPr>
        <w:pStyle w:val="Heading3"/>
        <w:rPr>
          <w:rFonts w:ascii="Aptos" w:eastAsia="Aptos" w:hAnsi="Aptos" w:cs="Aptos"/>
          <w:color w:val="auto"/>
        </w:rPr>
      </w:pPr>
      <w:bookmarkStart w:id="11" w:name="_Toc191036411"/>
      <w:r w:rsidRPr="00D542F8">
        <w:rPr>
          <w:rFonts w:ascii="Aptos" w:eastAsia="Aptos" w:hAnsi="Aptos" w:cs="Aptos"/>
          <w:b/>
          <w:bCs/>
          <w:color w:val="auto"/>
        </w:rPr>
        <w:t>Picosiriusrood kleuring</w:t>
      </w:r>
      <w:bookmarkEnd w:id="11"/>
      <w:r w:rsidRPr="00D542F8">
        <w:rPr>
          <w:rFonts w:ascii="Aptos" w:eastAsia="Aptos" w:hAnsi="Aptos" w:cs="Aptos"/>
          <w:b/>
          <w:bCs/>
          <w:color w:val="auto"/>
        </w:rPr>
        <w:t xml:space="preserve"> </w:t>
      </w:r>
    </w:p>
    <w:tbl>
      <w:tblPr>
        <w:tblStyle w:val="TableGrid"/>
        <w:tblW w:w="0" w:type="auto"/>
        <w:tblLayout w:type="fixed"/>
        <w:tblLook w:val="06A0" w:firstRow="1" w:lastRow="0" w:firstColumn="1" w:lastColumn="0" w:noHBand="1" w:noVBand="1"/>
      </w:tblPr>
      <w:tblGrid>
        <w:gridCol w:w="1335"/>
        <w:gridCol w:w="1800"/>
        <w:gridCol w:w="3465"/>
        <w:gridCol w:w="2760"/>
      </w:tblGrid>
      <w:tr w:rsidR="31FD29FF" w14:paraId="63631DAF" w14:textId="77777777" w:rsidTr="31FD29FF">
        <w:trPr>
          <w:trHeight w:val="300"/>
        </w:trPr>
        <w:tc>
          <w:tcPr>
            <w:tcW w:w="1335" w:type="dxa"/>
          </w:tcPr>
          <w:p w14:paraId="519492E0" w14:textId="70C2A55F" w:rsidR="2E00F7A4" w:rsidRDefault="2E00F7A4" w:rsidP="31FD29FF">
            <w:pPr>
              <w:rPr>
                <w:b/>
                <w:bCs/>
              </w:rPr>
            </w:pPr>
            <w:r w:rsidRPr="31FD29FF">
              <w:rPr>
                <w:b/>
                <w:bCs/>
              </w:rPr>
              <w:t xml:space="preserve">Naam </w:t>
            </w:r>
          </w:p>
        </w:tc>
        <w:tc>
          <w:tcPr>
            <w:tcW w:w="1800" w:type="dxa"/>
          </w:tcPr>
          <w:p w14:paraId="6B59C098" w14:textId="031FE3AF" w:rsidR="2E00F7A4" w:rsidRDefault="2E00F7A4" w:rsidP="31FD29FF">
            <w:pPr>
              <w:rPr>
                <w:b/>
                <w:bCs/>
              </w:rPr>
            </w:pPr>
            <w:r w:rsidRPr="31FD29FF">
              <w:rPr>
                <w:b/>
                <w:bCs/>
              </w:rPr>
              <w:t xml:space="preserve">Datasheet </w:t>
            </w:r>
          </w:p>
        </w:tc>
        <w:tc>
          <w:tcPr>
            <w:tcW w:w="3465" w:type="dxa"/>
          </w:tcPr>
          <w:p w14:paraId="5B599D0D" w14:textId="77480BCF" w:rsidR="2E00F7A4" w:rsidRDefault="2E00F7A4" w:rsidP="31FD29FF">
            <w:pPr>
              <w:rPr>
                <w:b/>
                <w:bCs/>
              </w:rPr>
            </w:pPr>
            <w:r w:rsidRPr="31FD29FF">
              <w:rPr>
                <w:b/>
                <w:bCs/>
              </w:rPr>
              <w:t xml:space="preserve">Gevarenpictogrammen </w:t>
            </w:r>
          </w:p>
        </w:tc>
        <w:tc>
          <w:tcPr>
            <w:tcW w:w="2760" w:type="dxa"/>
          </w:tcPr>
          <w:p w14:paraId="79FEEC9B" w14:textId="5FCFCECE" w:rsidR="2E00F7A4" w:rsidRDefault="2E00F7A4" w:rsidP="31FD29FF">
            <w:pPr>
              <w:rPr>
                <w:b/>
                <w:bCs/>
              </w:rPr>
            </w:pPr>
            <w:r w:rsidRPr="31FD29FF">
              <w:rPr>
                <w:b/>
                <w:bCs/>
              </w:rPr>
              <w:t>Opmerkingen</w:t>
            </w:r>
          </w:p>
          <w:p w14:paraId="4C0F92A0" w14:textId="1D780433" w:rsidR="31FD29FF" w:rsidRDefault="31FD29FF" w:rsidP="31FD29FF">
            <w:pPr>
              <w:rPr>
                <w:b/>
                <w:bCs/>
              </w:rPr>
            </w:pPr>
          </w:p>
        </w:tc>
      </w:tr>
      <w:tr w:rsidR="31FD29FF" w14:paraId="5EE0662B" w14:textId="77777777" w:rsidTr="31FD29FF">
        <w:trPr>
          <w:trHeight w:val="300"/>
        </w:trPr>
        <w:tc>
          <w:tcPr>
            <w:tcW w:w="1335" w:type="dxa"/>
          </w:tcPr>
          <w:p w14:paraId="2DF51075" w14:textId="6354951D" w:rsidR="2E00F7A4" w:rsidRDefault="2E00F7A4" w:rsidP="31FD29FF">
            <w:r w:rsidRPr="31FD29FF">
              <w:t xml:space="preserve">Ethanol 100% </w:t>
            </w:r>
          </w:p>
        </w:tc>
        <w:tc>
          <w:tcPr>
            <w:tcW w:w="1800" w:type="dxa"/>
          </w:tcPr>
          <w:p w14:paraId="5C08F57C" w14:textId="4B92940D" w:rsidR="6F21D9D9" w:rsidRDefault="6F21D9D9" w:rsidP="31FD29FF">
            <w:pPr>
              <w:rPr>
                <w:rFonts w:ascii="Aptos" w:eastAsia="Aptos" w:hAnsi="Aptos" w:cs="Aptos"/>
              </w:rPr>
            </w:pPr>
            <w:hyperlink r:id="rId6">
              <w:r w:rsidRPr="31FD29FF">
                <w:rPr>
                  <w:rStyle w:val="Hyperlink"/>
                  <w:rFonts w:ascii="Aptos" w:eastAsia="Aptos" w:hAnsi="Aptos" w:cs="Aptos"/>
                </w:rPr>
                <w:t>_SDS_EU_NL_NL_76050056_v.pdf</w:t>
              </w:r>
            </w:hyperlink>
          </w:p>
        </w:tc>
        <w:tc>
          <w:tcPr>
            <w:tcW w:w="3465" w:type="dxa"/>
          </w:tcPr>
          <w:p w14:paraId="762BFCC9" w14:textId="23EA02D7" w:rsidR="6F21D9D9" w:rsidRDefault="6F21D9D9" w:rsidP="31FD29FF">
            <w:r>
              <w:rPr>
                <w:noProof/>
              </w:rPr>
              <w:drawing>
                <wp:inline distT="0" distB="0" distL="0" distR="0" wp14:anchorId="1794F7B2" wp14:editId="4BFDF10E">
                  <wp:extent cx="676369" cy="676369"/>
                  <wp:effectExtent l="0" t="0" r="0" b="0"/>
                  <wp:docPr id="2091962783" name="Picture 209196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676369" cy="676369"/>
                          </a:xfrm>
                          <a:prstGeom prst="rect">
                            <a:avLst/>
                          </a:prstGeom>
                        </pic:spPr>
                      </pic:pic>
                    </a:graphicData>
                  </a:graphic>
                </wp:inline>
              </w:drawing>
            </w:r>
            <w:r>
              <w:rPr>
                <w:noProof/>
              </w:rPr>
              <w:drawing>
                <wp:inline distT="0" distB="0" distL="0" distR="0" wp14:anchorId="14769FA7" wp14:editId="5A6C809E">
                  <wp:extent cx="685800" cy="695325"/>
                  <wp:effectExtent l="0" t="0" r="0" b="0"/>
                  <wp:docPr id="1332190594" name="Picture 133219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85800" cy="695325"/>
                          </a:xfrm>
                          <a:prstGeom prst="rect">
                            <a:avLst/>
                          </a:prstGeom>
                        </pic:spPr>
                      </pic:pic>
                    </a:graphicData>
                  </a:graphic>
                </wp:inline>
              </w:drawing>
            </w:r>
            <w:r>
              <w:rPr>
                <w:noProof/>
              </w:rPr>
              <w:drawing>
                <wp:inline distT="0" distB="0" distL="0" distR="0" wp14:anchorId="356021D6" wp14:editId="0C10182B">
                  <wp:extent cx="676369" cy="704948"/>
                  <wp:effectExtent l="0" t="0" r="0" b="0"/>
                  <wp:docPr id="64259218" name="Picture 6425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76369" cy="704948"/>
                          </a:xfrm>
                          <a:prstGeom prst="rect">
                            <a:avLst/>
                          </a:prstGeom>
                        </pic:spPr>
                      </pic:pic>
                    </a:graphicData>
                  </a:graphic>
                </wp:inline>
              </w:drawing>
            </w:r>
          </w:p>
        </w:tc>
        <w:tc>
          <w:tcPr>
            <w:tcW w:w="2760" w:type="dxa"/>
          </w:tcPr>
          <w:p w14:paraId="38069F8C" w14:textId="05CF9D72" w:rsidR="6F21D9D9" w:rsidRDefault="6F21D9D9" w:rsidP="31FD29FF">
            <w:r w:rsidRPr="31FD29FF">
              <w:t>Licht ontvlambare vloeistof en damp.</w:t>
            </w:r>
          </w:p>
          <w:p w14:paraId="7CF9454D" w14:textId="356F889D" w:rsidR="31FD29FF" w:rsidRDefault="31FD29FF" w:rsidP="31FD29FF"/>
          <w:p w14:paraId="75E3BB2D" w14:textId="553FB3BA" w:rsidR="6F21D9D9" w:rsidRDefault="6F21D9D9" w:rsidP="31FD29FF">
            <w:r w:rsidRPr="31FD29FF">
              <w:t xml:space="preserve">Schadelijk bij inslikken. </w:t>
            </w:r>
          </w:p>
          <w:p w14:paraId="2AD9C270" w14:textId="1004E85F" w:rsidR="31FD29FF" w:rsidRDefault="31FD29FF" w:rsidP="31FD29FF"/>
          <w:p w14:paraId="1F0C1877" w14:textId="18A39162" w:rsidR="6F21D9D9" w:rsidRDefault="6F21D9D9" w:rsidP="31FD29FF">
            <w:r w:rsidRPr="31FD29FF">
              <w:t xml:space="preserve">Kan schade aan organen veroorzaken. </w:t>
            </w:r>
          </w:p>
        </w:tc>
      </w:tr>
      <w:tr w:rsidR="31FD29FF" w14:paraId="665BF0B7" w14:textId="77777777" w:rsidTr="31FD29FF">
        <w:trPr>
          <w:trHeight w:val="300"/>
        </w:trPr>
        <w:tc>
          <w:tcPr>
            <w:tcW w:w="1335" w:type="dxa"/>
          </w:tcPr>
          <w:p w14:paraId="2832D582" w14:textId="22A66451" w:rsidR="196F54AF" w:rsidRDefault="196F54AF" w:rsidP="31FD29FF">
            <w:r w:rsidRPr="31FD29FF">
              <w:t xml:space="preserve">Ethanol 96% </w:t>
            </w:r>
          </w:p>
        </w:tc>
        <w:tc>
          <w:tcPr>
            <w:tcW w:w="1800" w:type="dxa"/>
          </w:tcPr>
          <w:p w14:paraId="3190E40D" w14:textId="691F256A" w:rsidR="196F54AF" w:rsidRDefault="196F54AF" w:rsidP="31FD29FF">
            <w:pPr>
              <w:rPr>
                <w:rFonts w:ascii="Aptos" w:eastAsia="Aptos" w:hAnsi="Aptos" w:cs="Aptos"/>
              </w:rPr>
            </w:pPr>
            <w:hyperlink r:id="rId10">
              <w:r w:rsidRPr="31FD29FF">
                <w:rPr>
                  <w:rStyle w:val="Hyperlink"/>
                  <w:rFonts w:ascii="Aptos" w:eastAsia="Aptos" w:hAnsi="Aptos" w:cs="Aptos"/>
                </w:rPr>
                <w:t>_SDS_EU_NL_NL_76053183_v.pdf</w:t>
              </w:r>
            </w:hyperlink>
          </w:p>
        </w:tc>
        <w:tc>
          <w:tcPr>
            <w:tcW w:w="3465" w:type="dxa"/>
          </w:tcPr>
          <w:p w14:paraId="5334C295" w14:textId="2D0AE3B4" w:rsidR="196F54AF" w:rsidRDefault="196F54AF" w:rsidP="31FD29FF">
            <w:r>
              <w:rPr>
                <w:noProof/>
              </w:rPr>
              <w:drawing>
                <wp:inline distT="0" distB="0" distL="0" distR="0" wp14:anchorId="5FF2FFF0" wp14:editId="27578CEB">
                  <wp:extent cx="676369" cy="676369"/>
                  <wp:effectExtent l="0" t="0" r="0" b="0"/>
                  <wp:docPr id="116585561" name="Picture 11658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676369" cy="676369"/>
                          </a:xfrm>
                          <a:prstGeom prst="rect">
                            <a:avLst/>
                          </a:prstGeom>
                        </pic:spPr>
                      </pic:pic>
                    </a:graphicData>
                  </a:graphic>
                </wp:inline>
              </w:drawing>
            </w:r>
            <w:r>
              <w:rPr>
                <w:noProof/>
              </w:rPr>
              <w:drawing>
                <wp:inline distT="0" distB="0" distL="0" distR="0" wp14:anchorId="6720E432" wp14:editId="2A0AD0BF">
                  <wp:extent cx="676369" cy="704948"/>
                  <wp:effectExtent l="0" t="0" r="0" b="0"/>
                  <wp:docPr id="888249011" name="Picture 888249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76369" cy="704948"/>
                          </a:xfrm>
                          <a:prstGeom prst="rect">
                            <a:avLst/>
                          </a:prstGeom>
                        </pic:spPr>
                      </pic:pic>
                    </a:graphicData>
                  </a:graphic>
                </wp:inline>
              </w:drawing>
            </w:r>
          </w:p>
        </w:tc>
        <w:tc>
          <w:tcPr>
            <w:tcW w:w="2760" w:type="dxa"/>
          </w:tcPr>
          <w:p w14:paraId="1AC1C99A" w14:textId="5DAAA18B" w:rsidR="196F54AF" w:rsidRDefault="196F54AF" w:rsidP="31FD29FF">
            <w:r w:rsidRPr="31FD29FF">
              <w:t>Licht ontvlambare vloeistof en damp.</w:t>
            </w:r>
          </w:p>
          <w:p w14:paraId="3D942F57" w14:textId="1D715352" w:rsidR="31FD29FF" w:rsidRDefault="31FD29FF" w:rsidP="31FD29FF"/>
          <w:p w14:paraId="27B8358A" w14:textId="5CC64128" w:rsidR="196F54AF" w:rsidRDefault="196F54AF" w:rsidP="31FD29FF">
            <w:r w:rsidRPr="31FD29FF">
              <w:t xml:space="preserve">Kan schade aan organen veroorzaken. </w:t>
            </w:r>
          </w:p>
        </w:tc>
      </w:tr>
      <w:tr w:rsidR="31FD29FF" w14:paraId="395BB004" w14:textId="77777777" w:rsidTr="31FD29FF">
        <w:trPr>
          <w:trHeight w:val="300"/>
        </w:trPr>
        <w:tc>
          <w:tcPr>
            <w:tcW w:w="1335" w:type="dxa"/>
          </w:tcPr>
          <w:p w14:paraId="5E150255" w14:textId="1CF7EF7C" w:rsidR="02C27E26" w:rsidRDefault="02C27E26" w:rsidP="31FD29FF">
            <w:r w:rsidRPr="31FD29FF">
              <w:t xml:space="preserve">Xyleen </w:t>
            </w:r>
          </w:p>
        </w:tc>
        <w:tc>
          <w:tcPr>
            <w:tcW w:w="1800" w:type="dxa"/>
          </w:tcPr>
          <w:p w14:paraId="3A09C187" w14:textId="5C4DBBF9" w:rsidR="02C27E26" w:rsidRDefault="02C27E26" w:rsidP="31FD29FF">
            <w:pPr>
              <w:rPr>
                <w:rFonts w:ascii="Aptos" w:eastAsia="Aptos" w:hAnsi="Aptos" w:cs="Aptos"/>
              </w:rPr>
            </w:pPr>
            <w:hyperlink r:id="rId11">
              <w:r w:rsidRPr="31FD29FF">
                <w:rPr>
                  <w:rStyle w:val="Hyperlink"/>
                  <w:rFonts w:ascii="Aptos" w:eastAsia="Aptos" w:hAnsi="Aptos" w:cs="Aptos"/>
                </w:rPr>
                <w:t>SDS EU NL VWR m-XYLEEN, SupelcoR.pdf</w:t>
              </w:r>
            </w:hyperlink>
          </w:p>
        </w:tc>
        <w:tc>
          <w:tcPr>
            <w:tcW w:w="3465" w:type="dxa"/>
          </w:tcPr>
          <w:p w14:paraId="0B4C78DF" w14:textId="54884FC7" w:rsidR="02C27E26" w:rsidRDefault="02C27E26" w:rsidP="31FD29FF">
            <w:r>
              <w:rPr>
                <w:noProof/>
              </w:rPr>
              <w:drawing>
                <wp:inline distT="0" distB="0" distL="0" distR="0" wp14:anchorId="05FD0AA5" wp14:editId="5BFF0245">
                  <wp:extent cx="676369" cy="676369"/>
                  <wp:effectExtent l="0" t="0" r="0" b="0"/>
                  <wp:docPr id="138907511" name="Picture 138907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676369" cy="676369"/>
                          </a:xfrm>
                          <a:prstGeom prst="rect">
                            <a:avLst/>
                          </a:prstGeom>
                        </pic:spPr>
                      </pic:pic>
                    </a:graphicData>
                  </a:graphic>
                </wp:inline>
              </w:drawing>
            </w:r>
            <w:r>
              <w:rPr>
                <w:noProof/>
              </w:rPr>
              <w:drawing>
                <wp:inline distT="0" distB="0" distL="0" distR="0" wp14:anchorId="0B238682" wp14:editId="455CEE24">
                  <wp:extent cx="685800" cy="695325"/>
                  <wp:effectExtent l="0" t="0" r="0" b="0"/>
                  <wp:docPr id="1204129569" name="Picture 1204129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85800" cy="695325"/>
                          </a:xfrm>
                          <a:prstGeom prst="rect">
                            <a:avLst/>
                          </a:prstGeom>
                        </pic:spPr>
                      </pic:pic>
                    </a:graphicData>
                  </a:graphic>
                </wp:inline>
              </w:drawing>
            </w:r>
          </w:p>
        </w:tc>
        <w:tc>
          <w:tcPr>
            <w:tcW w:w="2760" w:type="dxa"/>
          </w:tcPr>
          <w:p w14:paraId="6C8AA87A" w14:textId="6CC4A316" w:rsidR="02C27E26" w:rsidRDefault="02C27E26" w:rsidP="31FD29FF">
            <w:r w:rsidRPr="31FD29FF">
              <w:t>Licht ontvlambare vloeistof en damp.</w:t>
            </w:r>
          </w:p>
          <w:p w14:paraId="58CB6207" w14:textId="76BBAEFC" w:rsidR="31FD29FF" w:rsidRDefault="31FD29FF" w:rsidP="31FD29FF"/>
          <w:p w14:paraId="0E0401E5" w14:textId="5C781D6B" w:rsidR="02C27E26" w:rsidRDefault="02C27E26" w:rsidP="31FD29FF">
            <w:r w:rsidRPr="31FD29FF">
              <w:t>Schadelijk bij inslikken.</w:t>
            </w:r>
          </w:p>
          <w:p w14:paraId="3787330E" w14:textId="608E790A" w:rsidR="31FD29FF" w:rsidRDefault="31FD29FF" w:rsidP="31FD29FF"/>
        </w:tc>
      </w:tr>
      <w:tr w:rsidR="31FD29FF" w14:paraId="1F85B881" w14:textId="77777777" w:rsidTr="31FD29FF">
        <w:trPr>
          <w:trHeight w:val="300"/>
        </w:trPr>
        <w:tc>
          <w:tcPr>
            <w:tcW w:w="1335" w:type="dxa"/>
          </w:tcPr>
          <w:p w14:paraId="4067A6F9" w14:textId="6ECD5B3A" w:rsidR="5EB02085" w:rsidRDefault="5EB02085" w:rsidP="31FD29FF">
            <w:r w:rsidRPr="31FD29FF">
              <w:t xml:space="preserve">Entellan </w:t>
            </w:r>
          </w:p>
        </w:tc>
        <w:tc>
          <w:tcPr>
            <w:tcW w:w="1800" w:type="dxa"/>
          </w:tcPr>
          <w:p w14:paraId="5B547E59" w14:textId="0D5F733E" w:rsidR="5EB02085" w:rsidRDefault="5EB02085" w:rsidP="31FD29FF">
            <w:pPr>
              <w:rPr>
                <w:rFonts w:ascii="Aptos" w:eastAsia="Aptos" w:hAnsi="Aptos" w:cs="Aptos"/>
              </w:rPr>
            </w:pPr>
            <w:hyperlink r:id="rId12">
              <w:r w:rsidRPr="31FD29FF">
                <w:rPr>
                  <w:rStyle w:val="Hyperlink"/>
                  <w:rFonts w:ascii="Aptos" w:eastAsia="Aptos" w:hAnsi="Aptos" w:cs="Aptos"/>
                </w:rPr>
                <w:t>100869_SDS_NL_NL.PDF</w:t>
              </w:r>
            </w:hyperlink>
          </w:p>
        </w:tc>
        <w:tc>
          <w:tcPr>
            <w:tcW w:w="3465" w:type="dxa"/>
          </w:tcPr>
          <w:p w14:paraId="0F3DD228" w14:textId="33E324B2" w:rsidR="5EB02085" w:rsidRDefault="5EB02085" w:rsidP="31FD29FF">
            <w:r>
              <w:rPr>
                <w:noProof/>
              </w:rPr>
              <w:drawing>
                <wp:inline distT="0" distB="0" distL="0" distR="0" wp14:anchorId="64758939" wp14:editId="396CF148">
                  <wp:extent cx="676369" cy="676369"/>
                  <wp:effectExtent l="0" t="0" r="0" b="0"/>
                  <wp:docPr id="1804748117" name="Picture 180474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676369" cy="676369"/>
                          </a:xfrm>
                          <a:prstGeom prst="rect">
                            <a:avLst/>
                          </a:prstGeom>
                        </pic:spPr>
                      </pic:pic>
                    </a:graphicData>
                  </a:graphic>
                </wp:inline>
              </w:drawing>
            </w:r>
            <w:r>
              <w:rPr>
                <w:noProof/>
              </w:rPr>
              <w:drawing>
                <wp:inline distT="0" distB="0" distL="0" distR="0" wp14:anchorId="64333B50" wp14:editId="104E5318">
                  <wp:extent cx="676369" cy="704948"/>
                  <wp:effectExtent l="0" t="0" r="0" b="0"/>
                  <wp:docPr id="384583529" name="Picture 38458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76369" cy="704948"/>
                          </a:xfrm>
                          <a:prstGeom prst="rect">
                            <a:avLst/>
                          </a:prstGeom>
                        </pic:spPr>
                      </pic:pic>
                    </a:graphicData>
                  </a:graphic>
                </wp:inline>
              </w:drawing>
            </w:r>
            <w:r>
              <w:rPr>
                <w:noProof/>
              </w:rPr>
              <w:drawing>
                <wp:inline distT="0" distB="0" distL="0" distR="0" wp14:anchorId="3B869511" wp14:editId="6800EA20">
                  <wp:extent cx="685800" cy="695325"/>
                  <wp:effectExtent l="0" t="0" r="0" b="0"/>
                  <wp:docPr id="120862917" name="Picture 12086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85800" cy="695325"/>
                          </a:xfrm>
                          <a:prstGeom prst="rect">
                            <a:avLst/>
                          </a:prstGeom>
                        </pic:spPr>
                      </pic:pic>
                    </a:graphicData>
                  </a:graphic>
                </wp:inline>
              </w:drawing>
            </w:r>
          </w:p>
        </w:tc>
        <w:tc>
          <w:tcPr>
            <w:tcW w:w="2760" w:type="dxa"/>
          </w:tcPr>
          <w:p w14:paraId="723F571E" w14:textId="285153DF" w:rsidR="5EB02085" w:rsidRDefault="5EB02085" w:rsidP="31FD29FF">
            <w:r w:rsidRPr="31FD29FF">
              <w:t xml:space="preserve">Ontvlambare vloeistof en damp. </w:t>
            </w:r>
          </w:p>
          <w:p w14:paraId="55EFF6CF" w14:textId="05F89876" w:rsidR="31FD29FF" w:rsidRDefault="31FD29FF" w:rsidP="31FD29FF"/>
          <w:p w14:paraId="64961839" w14:textId="6D8BB493" w:rsidR="5EB02085" w:rsidRDefault="5EB02085" w:rsidP="31FD29FF">
            <w:r w:rsidRPr="31FD29FF">
              <w:lastRenderedPageBreak/>
              <w:t xml:space="preserve">Kan dodelijk zijn als de stof bij inslikken in de luchtwegen terechtkomt. </w:t>
            </w:r>
          </w:p>
          <w:p w14:paraId="273511B5" w14:textId="381182B0" w:rsidR="31FD29FF" w:rsidRDefault="31FD29FF" w:rsidP="31FD29FF"/>
          <w:p w14:paraId="114BC6EE" w14:textId="6E19981D" w:rsidR="5EB02085" w:rsidRDefault="5EB02085" w:rsidP="31FD29FF">
            <w:r w:rsidRPr="31FD29FF">
              <w:t xml:space="preserve">Schadelijk bij contact met de huid en inademing. </w:t>
            </w:r>
          </w:p>
          <w:p w14:paraId="631C063E" w14:textId="6B5B0E3E" w:rsidR="31FD29FF" w:rsidRDefault="31FD29FF" w:rsidP="31FD29FF"/>
          <w:p w14:paraId="0B6BCDCB" w14:textId="5EC32129" w:rsidR="5EB02085" w:rsidRDefault="5EB02085" w:rsidP="31FD29FF">
            <w:r w:rsidRPr="31FD29FF">
              <w:t>Veroorzaakt e</w:t>
            </w:r>
            <w:r w:rsidR="003C29C7">
              <w:t>r</w:t>
            </w:r>
            <w:r w:rsidRPr="31FD29FF">
              <w:t>nstige oogirritatie.</w:t>
            </w:r>
          </w:p>
          <w:p w14:paraId="554655DE" w14:textId="445F82D0" w:rsidR="31FD29FF" w:rsidRDefault="31FD29FF" w:rsidP="31FD29FF"/>
          <w:p w14:paraId="3F9FBAD8" w14:textId="378C435B" w:rsidR="5EB02085" w:rsidRDefault="5EB02085" w:rsidP="31FD29FF">
            <w:r w:rsidRPr="31FD29FF">
              <w:t>Kan schade aan organen veroorzaken.</w:t>
            </w:r>
          </w:p>
        </w:tc>
      </w:tr>
      <w:tr w:rsidR="31FD29FF" w14:paraId="2FDC9B12" w14:textId="77777777" w:rsidTr="31FD29FF">
        <w:trPr>
          <w:trHeight w:val="300"/>
        </w:trPr>
        <w:tc>
          <w:tcPr>
            <w:tcW w:w="1335" w:type="dxa"/>
          </w:tcPr>
          <w:p w14:paraId="23F15427" w14:textId="62556468" w:rsidR="56BC0CE8" w:rsidRDefault="56BC0CE8" w:rsidP="31FD29FF">
            <w:r w:rsidRPr="31FD29FF">
              <w:lastRenderedPageBreak/>
              <w:t>Picric acid solution</w:t>
            </w:r>
          </w:p>
        </w:tc>
        <w:tc>
          <w:tcPr>
            <w:tcW w:w="1800" w:type="dxa"/>
          </w:tcPr>
          <w:p w14:paraId="6AA9C1ED" w14:textId="2DC40915" w:rsidR="56BC0CE8" w:rsidRDefault="56BC0CE8" w:rsidP="31FD29FF">
            <w:pPr>
              <w:rPr>
                <w:rFonts w:ascii="Aptos" w:eastAsia="Aptos" w:hAnsi="Aptos" w:cs="Aptos"/>
              </w:rPr>
            </w:pPr>
            <w:hyperlink r:id="rId13">
              <w:r w:rsidRPr="31FD29FF">
                <w:rPr>
                  <w:rStyle w:val="Hyperlink"/>
                  <w:rFonts w:ascii="Aptos" w:eastAsia="Aptos" w:hAnsi="Aptos" w:cs="Aptos"/>
                </w:rPr>
                <w:t>p6744</w:t>
              </w:r>
            </w:hyperlink>
          </w:p>
        </w:tc>
        <w:tc>
          <w:tcPr>
            <w:tcW w:w="3465" w:type="dxa"/>
          </w:tcPr>
          <w:p w14:paraId="00557393" w14:textId="5C00B494" w:rsidR="56BC0CE8" w:rsidRDefault="56BC0CE8" w:rsidP="31FD29FF">
            <w:r w:rsidRPr="31FD29FF">
              <w:t>-</w:t>
            </w:r>
          </w:p>
        </w:tc>
        <w:tc>
          <w:tcPr>
            <w:tcW w:w="2760" w:type="dxa"/>
          </w:tcPr>
          <w:p w14:paraId="0D1B4AD0" w14:textId="551DB8B9" w:rsidR="56BC0CE8" w:rsidRDefault="56BC0CE8" w:rsidP="31FD29FF">
            <w:r w:rsidRPr="31FD29FF">
              <w:t>-</w:t>
            </w:r>
          </w:p>
        </w:tc>
      </w:tr>
      <w:tr w:rsidR="31FD29FF" w14:paraId="765DF28C" w14:textId="77777777" w:rsidTr="31FD29FF">
        <w:trPr>
          <w:trHeight w:val="300"/>
        </w:trPr>
        <w:tc>
          <w:tcPr>
            <w:tcW w:w="1335" w:type="dxa"/>
          </w:tcPr>
          <w:p w14:paraId="7C34A7E2" w14:textId="36CD4CA5" w:rsidR="56BC0CE8" w:rsidRDefault="56BC0CE8" w:rsidP="31FD29FF">
            <w:r w:rsidRPr="31FD29FF">
              <w:t xml:space="preserve">Acetic Acid </w:t>
            </w:r>
          </w:p>
        </w:tc>
        <w:tc>
          <w:tcPr>
            <w:tcW w:w="1800" w:type="dxa"/>
          </w:tcPr>
          <w:p w14:paraId="0CFE7DFC" w14:textId="691B39C7" w:rsidR="07B1BBC3" w:rsidRDefault="07B1BBC3" w:rsidP="31FD29FF">
            <w:pPr>
              <w:rPr>
                <w:rFonts w:ascii="Aptos" w:eastAsia="Aptos" w:hAnsi="Aptos" w:cs="Aptos"/>
              </w:rPr>
            </w:pPr>
            <w:hyperlink r:id="rId14">
              <w:r w:rsidRPr="31FD29FF">
                <w:rPr>
                  <w:rStyle w:val="Hyperlink"/>
                  <w:rFonts w:ascii="Aptos" w:eastAsia="Aptos" w:hAnsi="Aptos" w:cs="Aptos"/>
                </w:rPr>
                <w:t>320099</w:t>
              </w:r>
            </w:hyperlink>
          </w:p>
        </w:tc>
        <w:tc>
          <w:tcPr>
            <w:tcW w:w="3465" w:type="dxa"/>
          </w:tcPr>
          <w:p w14:paraId="5167A243" w14:textId="7362E583" w:rsidR="07B1BBC3" w:rsidRDefault="07B1BBC3" w:rsidP="31FD29FF">
            <w:r>
              <w:rPr>
                <w:noProof/>
              </w:rPr>
              <w:drawing>
                <wp:inline distT="0" distB="0" distL="0" distR="0" wp14:anchorId="620F89AF" wp14:editId="1F2E3D50">
                  <wp:extent cx="724001" cy="676369"/>
                  <wp:effectExtent l="0" t="0" r="0" b="0"/>
                  <wp:docPr id="342655929" name="Picture 342655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724001" cy="676369"/>
                          </a:xfrm>
                          <a:prstGeom prst="rect">
                            <a:avLst/>
                          </a:prstGeom>
                        </pic:spPr>
                      </pic:pic>
                    </a:graphicData>
                  </a:graphic>
                </wp:inline>
              </w:drawing>
            </w:r>
            <w:r>
              <w:rPr>
                <w:noProof/>
              </w:rPr>
              <w:drawing>
                <wp:inline distT="0" distB="0" distL="0" distR="0" wp14:anchorId="7464D544" wp14:editId="501EEEC1">
                  <wp:extent cx="676369" cy="676369"/>
                  <wp:effectExtent l="0" t="0" r="0" b="0"/>
                  <wp:docPr id="1762728987" name="Picture 1762728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676369" cy="676369"/>
                          </a:xfrm>
                          <a:prstGeom prst="rect">
                            <a:avLst/>
                          </a:prstGeom>
                        </pic:spPr>
                      </pic:pic>
                    </a:graphicData>
                  </a:graphic>
                </wp:inline>
              </w:drawing>
            </w:r>
          </w:p>
        </w:tc>
        <w:tc>
          <w:tcPr>
            <w:tcW w:w="2760" w:type="dxa"/>
          </w:tcPr>
          <w:p w14:paraId="0A5DA4E8" w14:textId="6901C79E" w:rsidR="07B1BBC3" w:rsidRDefault="07B1BBC3" w:rsidP="31FD29FF">
            <w:r w:rsidRPr="31FD29FF">
              <w:t xml:space="preserve">Ontvlambare vloeistof en damp. </w:t>
            </w:r>
          </w:p>
          <w:p w14:paraId="4F8D3B6F" w14:textId="5DF02C51" w:rsidR="31FD29FF" w:rsidRDefault="31FD29FF" w:rsidP="31FD29FF"/>
          <w:p w14:paraId="738F355C" w14:textId="3C29E2F1" w:rsidR="07B1BBC3" w:rsidRDefault="07B1BBC3" w:rsidP="31FD29FF">
            <w:r w:rsidRPr="31FD29FF">
              <w:t xml:space="preserve">Veroorzaakt ernstige brandwonden en oogletsel. </w:t>
            </w:r>
          </w:p>
        </w:tc>
      </w:tr>
    </w:tbl>
    <w:p w14:paraId="06E5703F" w14:textId="186080DE" w:rsidR="31FD29FF" w:rsidRDefault="31FD29FF"/>
    <w:p w14:paraId="6CE502C4" w14:textId="5AC62EF9" w:rsidR="078D961C" w:rsidRDefault="078D961C" w:rsidP="35E3A4B3">
      <w:pPr>
        <w:pStyle w:val="ListParagraph"/>
        <w:numPr>
          <w:ilvl w:val="0"/>
          <w:numId w:val="14"/>
        </w:numPr>
        <w:rPr>
          <w:rFonts w:ascii="Aptos" w:eastAsia="Aptos" w:hAnsi="Aptos" w:cs="Aptos"/>
          <w:color w:val="000000" w:themeColor="text1"/>
        </w:rPr>
      </w:pPr>
      <w:r w:rsidRPr="35E3A4B3">
        <w:rPr>
          <w:rFonts w:ascii="Aptos" w:eastAsia="Aptos" w:hAnsi="Aptos" w:cs="Aptos"/>
          <w:color w:val="000000" w:themeColor="text1"/>
        </w:rPr>
        <w:t xml:space="preserve">Er moet volgens de </w:t>
      </w:r>
      <w:r w:rsidRPr="35E3A4B3">
        <w:rPr>
          <w:rFonts w:ascii="Aptos" w:eastAsia="Aptos" w:hAnsi="Aptos" w:cs="Aptos"/>
          <w:b/>
          <w:bCs/>
          <w:color w:val="000000" w:themeColor="text1"/>
        </w:rPr>
        <w:t xml:space="preserve">ARBO </w:t>
      </w:r>
      <w:r w:rsidRPr="35E3A4B3">
        <w:rPr>
          <w:rFonts w:ascii="Aptos" w:eastAsia="Aptos" w:hAnsi="Aptos" w:cs="Aptos"/>
          <w:color w:val="000000" w:themeColor="text1"/>
        </w:rPr>
        <w:t xml:space="preserve">Richtlijnen worden gewerkt (zie </w:t>
      </w:r>
      <w:hyperlink r:id="rId16">
        <w:r w:rsidRPr="35E3A4B3">
          <w:rPr>
            <w:rStyle w:val="Hyperlink"/>
            <w:rFonts w:ascii="Aptos" w:eastAsia="Aptos" w:hAnsi="Aptos" w:cs="Aptos"/>
          </w:rPr>
          <w:t>www.dokterhoe.nl)</w:t>
        </w:r>
      </w:hyperlink>
    </w:p>
    <w:p w14:paraId="06931186" w14:textId="148D439D" w:rsidR="078D961C" w:rsidRDefault="078D961C" w:rsidP="35E3A4B3">
      <w:pPr>
        <w:pStyle w:val="ListParagraph"/>
        <w:numPr>
          <w:ilvl w:val="0"/>
          <w:numId w:val="14"/>
        </w:numPr>
        <w:rPr>
          <w:rFonts w:ascii="Aptos" w:eastAsia="Aptos" w:hAnsi="Aptos" w:cs="Aptos"/>
          <w:color w:val="000000" w:themeColor="text1"/>
        </w:rPr>
      </w:pPr>
      <w:r w:rsidRPr="35E3A4B3">
        <w:rPr>
          <w:rFonts w:ascii="Aptos" w:eastAsia="Aptos" w:hAnsi="Aptos" w:cs="Aptos"/>
          <w:color w:val="000000" w:themeColor="text1"/>
        </w:rPr>
        <w:t xml:space="preserve">Persoonlijke bescherming: </w:t>
      </w:r>
    </w:p>
    <w:tbl>
      <w:tblPr>
        <w:tblW w:w="0" w:type="auto"/>
        <w:tblInd w:w="72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620"/>
        <w:gridCol w:w="4620"/>
      </w:tblGrid>
      <w:tr w:rsidR="35E3A4B3" w14:paraId="50966D35" w14:textId="77777777" w:rsidTr="35E3A4B3">
        <w:trPr>
          <w:trHeight w:val="300"/>
        </w:trPr>
        <w:tc>
          <w:tcPr>
            <w:tcW w:w="46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AA49B90" w14:textId="511F79C1" w:rsidR="35E3A4B3" w:rsidRDefault="35E3A4B3" w:rsidP="35E3A4B3">
            <w:pPr>
              <w:spacing w:after="0" w:line="240" w:lineRule="auto"/>
              <w:rPr>
                <w:rFonts w:ascii="Aptos" w:eastAsia="Aptos" w:hAnsi="Aptos" w:cs="Aptos"/>
              </w:rPr>
            </w:pPr>
            <w:r w:rsidRPr="35E3A4B3">
              <w:rPr>
                <w:rFonts w:ascii="Aptos" w:eastAsia="Aptos" w:hAnsi="Aptos" w:cs="Aptos"/>
                <w:b/>
                <w:bCs/>
              </w:rPr>
              <w:t xml:space="preserve">Handeling </w:t>
            </w:r>
          </w:p>
        </w:tc>
        <w:tc>
          <w:tcPr>
            <w:tcW w:w="46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80CADDA" w14:textId="1E5BDD3C" w:rsidR="35E3A4B3" w:rsidRDefault="35E3A4B3" w:rsidP="35E3A4B3">
            <w:pPr>
              <w:spacing w:after="0" w:line="240" w:lineRule="auto"/>
              <w:rPr>
                <w:rFonts w:ascii="Aptos" w:eastAsia="Aptos" w:hAnsi="Aptos" w:cs="Aptos"/>
              </w:rPr>
            </w:pPr>
            <w:r w:rsidRPr="35E3A4B3">
              <w:rPr>
                <w:rFonts w:ascii="Aptos" w:eastAsia="Aptos" w:hAnsi="Aptos" w:cs="Aptos"/>
                <w:b/>
                <w:bCs/>
              </w:rPr>
              <w:t xml:space="preserve">Persoonlijke bescherming </w:t>
            </w:r>
          </w:p>
        </w:tc>
      </w:tr>
      <w:tr w:rsidR="35E3A4B3" w14:paraId="782AF578" w14:textId="77777777" w:rsidTr="35E3A4B3">
        <w:trPr>
          <w:trHeight w:val="300"/>
        </w:trPr>
        <w:tc>
          <w:tcPr>
            <w:tcW w:w="46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F442DE7" w14:textId="47AF52B9" w:rsidR="35E3A4B3" w:rsidRDefault="35E3A4B3" w:rsidP="35E3A4B3">
            <w:pPr>
              <w:spacing w:after="0" w:line="240" w:lineRule="auto"/>
              <w:rPr>
                <w:rFonts w:ascii="Aptos" w:eastAsia="Aptos" w:hAnsi="Aptos" w:cs="Aptos"/>
              </w:rPr>
            </w:pPr>
            <w:r w:rsidRPr="35E3A4B3">
              <w:rPr>
                <w:rFonts w:ascii="Aptos" w:eastAsia="Aptos" w:hAnsi="Aptos" w:cs="Aptos"/>
              </w:rPr>
              <w:t xml:space="preserve">Uitvoeren kleuring </w:t>
            </w:r>
          </w:p>
        </w:tc>
        <w:tc>
          <w:tcPr>
            <w:tcW w:w="46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1611933" w14:textId="5A2FA774" w:rsidR="35E3A4B3" w:rsidRDefault="35E3A4B3" w:rsidP="35E3A4B3">
            <w:pPr>
              <w:spacing w:after="0" w:line="240" w:lineRule="auto"/>
              <w:rPr>
                <w:rFonts w:ascii="Aptos" w:eastAsia="Aptos" w:hAnsi="Aptos" w:cs="Aptos"/>
              </w:rPr>
            </w:pPr>
            <w:r w:rsidRPr="35E3A4B3">
              <w:rPr>
                <w:rFonts w:ascii="Aptos" w:eastAsia="Aptos" w:hAnsi="Aptos" w:cs="Aptos"/>
              </w:rPr>
              <w:t xml:space="preserve"> Labjas, handschoenen, zuurkast. </w:t>
            </w:r>
          </w:p>
        </w:tc>
      </w:tr>
    </w:tbl>
    <w:p w14:paraId="371954B0" w14:textId="688981A8" w:rsidR="35E3A4B3" w:rsidRDefault="35E3A4B3" w:rsidP="005E1400">
      <w:pPr>
        <w:rPr>
          <w:rFonts w:ascii="Aptos" w:eastAsia="Aptos" w:hAnsi="Aptos" w:cs="Aptos"/>
          <w:color w:val="000000" w:themeColor="text1"/>
        </w:rPr>
      </w:pPr>
    </w:p>
    <w:p w14:paraId="532AC363" w14:textId="77777777" w:rsidR="005E1400" w:rsidRPr="005E1400" w:rsidRDefault="005E1400" w:rsidP="005E1400">
      <w:pPr>
        <w:rPr>
          <w:rFonts w:ascii="Aptos" w:eastAsia="Aptos" w:hAnsi="Aptos" w:cs="Aptos"/>
          <w:color w:val="000000" w:themeColor="text1"/>
        </w:rPr>
      </w:pPr>
    </w:p>
    <w:p w14:paraId="1733232D" w14:textId="0E9C413E" w:rsidR="35E3A4B3" w:rsidRDefault="23BF2AC5" w:rsidP="24F32A98">
      <w:pPr>
        <w:rPr>
          <w:rFonts w:ascii="Aptos" w:eastAsia="Aptos" w:hAnsi="Aptos" w:cs="Aptos"/>
          <w:b/>
          <w:bCs/>
          <w:color w:val="000000" w:themeColor="text1"/>
        </w:rPr>
      </w:pPr>
      <w:r w:rsidRPr="31FD29FF">
        <w:rPr>
          <w:rFonts w:ascii="Aptos" w:eastAsia="Aptos" w:hAnsi="Aptos" w:cs="Aptos"/>
          <w:b/>
          <w:bCs/>
          <w:color w:val="000000" w:themeColor="text1"/>
        </w:rPr>
        <w:t xml:space="preserve">De immunohistochemische kleuringen worden ingezet m.b.v. de Ventana Benchmark ULTRA. Deze machine gebruikt voor deze kleuringen dezelfde reagentia + </w:t>
      </w:r>
      <w:r w:rsidR="68D574E4" w:rsidRPr="31FD29FF">
        <w:rPr>
          <w:rFonts w:ascii="Aptos" w:eastAsia="Aptos" w:hAnsi="Aptos" w:cs="Aptos"/>
          <w:b/>
          <w:bCs/>
          <w:color w:val="000000" w:themeColor="text1"/>
        </w:rPr>
        <w:t xml:space="preserve">het specifieke antilichaam. Voor de standaard reagentia staan hieronder de </w:t>
      </w:r>
      <w:r w:rsidR="00315F7F" w:rsidRPr="31FD29FF">
        <w:rPr>
          <w:rFonts w:ascii="Aptos" w:eastAsia="Aptos" w:hAnsi="Aptos" w:cs="Aptos"/>
          <w:b/>
          <w:bCs/>
          <w:color w:val="000000" w:themeColor="text1"/>
        </w:rPr>
        <w:t>bijbehorende</w:t>
      </w:r>
      <w:r w:rsidR="68D574E4" w:rsidRPr="31FD29FF">
        <w:rPr>
          <w:rFonts w:ascii="Aptos" w:eastAsia="Aptos" w:hAnsi="Aptos" w:cs="Aptos"/>
          <w:b/>
          <w:bCs/>
          <w:color w:val="000000" w:themeColor="text1"/>
        </w:rPr>
        <w:t xml:space="preserve"> datasheets.</w:t>
      </w:r>
    </w:p>
    <w:tbl>
      <w:tblPr>
        <w:tblStyle w:val="TableGrid"/>
        <w:tblW w:w="0" w:type="auto"/>
        <w:tblLayout w:type="fixed"/>
        <w:tblLook w:val="06A0" w:firstRow="1" w:lastRow="0" w:firstColumn="1" w:lastColumn="0" w:noHBand="1" w:noVBand="1"/>
      </w:tblPr>
      <w:tblGrid>
        <w:gridCol w:w="2340"/>
        <w:gridCol w:w="1950"/>
        <w:gridCol w:w="2760"/>
        <w:gridCol w:w="2310"/>
      </w:tblGrid>
      <w:tr w:rsidR="31FD29FF" w14:paraId="605D5B8B" w14:textId="77777777" w:rsidTr="31FD29FF">
        <w:trPr>
          <w:trHeight w:val="300"/>
        </w:trPr>
        <w:tc>
          <w:tcPr>
            <w:tcW w:w="2340" w:type="dxa"/>
          </w:tcPr>
          <w:p w14:paraId="1C2D2E99" w14:textId="579F341F" w:rsidR="3C093EC8" w:rsidRDefault="3C093EC8" w:rsidP="31FD29FF">
            <w:pPr>
              <w:rPr>
                <w:rFonts w:ascii="Aptos" w:eastAsia="Aptos" w:hAnsi="Aptos" w:cs="Aptos"/>
                <w:b/>
                <w:bCs/>
                <w:color w:val="000000" w:themeColor="text1"/>
              </w:rPr>
            </w:pPr>
            <w:r w:rsidRPr="31FD29FF">
              <w:rPr>
                <w:rFonts w:ascii="Aptos" w:eastAsia="Aptos" w:hAnsi="Aptos" w:cs="Aptos"/>
                <w:b/>
                <w:bCs/>
                <w:color w:val="000000" w:themeColor="text1"/>
              </w:rPr>
              <w:t xml:space="preserve">Naam </w:t>
            </w:r>
          </w:p>
        </w:tc>
        <w:tc>
          <w:tcPr>
            <w:tcW w:w="1950" w:type="dxa"/>
          </w:tcPr>
          <w:p w14:paraId="42F6C2D6" w14:textId="1709FB64" w:rsidR="3C093EC8" w:rsidRDefault="3C093EC8" w:rsidP="31FD29FF">
            <w:pPr>
              <w:rPr>
                <w:rFonts w:ascii="Aptos" w:eastAsia="Aptos" w:hAnsi="Aptos" w:cs="Aptos"/>
                <w:b/>
                <w:bCs/>
                <w:color w:val="000000" w:themeColor="text1"/>
              </w:rPr>
            </w:pPr>
            <w:r w:rsidRPr="31FD29FF">
              <w:rPr>
                <w:rFonts w:ascii="Aptos" w:eastAsia="Aptos" w:hAnsi="Aptos" w:cs="Aptos"/>
                <w:b/>
                <w:bCs/>
                <w:color w:val="000000" w:themeColor="text1"/>
              </w:rPr>
              <w:t>Datasheet</w:t>
            </w:r>
          </w:p>
        </w:tc>
        <w:tc>
          <w:tcPr>
            <w:tcW w:w="2760" w:type="dxa"/>
          </w:tcPr>
          <w:p w14:paraId="40A7ED7B" w14:textId="4F60891F" w:rsidR="3C093EC8" w:rsidRDefault="3C093EC8" w:rsidP="31FD29FF">
            <w:pPr>
              <w:rPr>
                <w:rFonts w:ascii="Aptos" w:eastAsia="Aptos" w:hAnsi="Aptos" w:cs="Aptos"/>
                <w:b/>
                <w:bCs/>
                <w:color w:val="000000" w:themeColor="text1"/>
              </w:rPr>
            </w:pPr>
            <w:r w:rsidRPr="31FD29FF">
              <w:rPr>
                <w:rFonts w:ascii="Aptos" w:eastAsia="Aptos" w:hAnsi="Aptos" w:cs="Aptos"/>
                <w:b/>
                <w:bCs/>
                <w:color w:val="000000" w:themeColor="text1"/>
              </w:rPr>
              <w:t>Gevarenpictogrammen</w:t>
            </w:r>
          </w:p>
        </w:tc>
        <w:tc>
          <w:tcPr>
            <w:tcW w:w="2310" w:type="dxa"/>
          </w:tcPr>
          <w:p w14:paraId="6F6294EF" w14:textId="30D7D67C" w:rsidR="3C093EC8" w:rsidRDefault="3C093EC8" w:rsidP="31FD29FF">
            <w:pPr>
              <w:rPr>
                <w:rFonts w:ascii="Aptos" w:eastAsia="Aptos" w:hAnsi="Aptos" w:cs="Aptos"/>
                <w:b/>
                <w:bCs/>
                <w:color w:val="000000" w:themeColor="text1"/>
              </w:rPr>
            </w:pPr>
            <w:r w:rsidRPr="31FD29FF">
              <w:rPr>
                <w:rFonts w:ascii="Aptos" w:eastAsia="Aptos" w:hAnsi="Aptos" w:cs="Aptos"/>
                <w:b/>
                <w:bCs/>
                <w:color w:val="000000" w:themeColor="text1"/>
              </w:rPr>
              <w:t>Opmerkingen</w:t>
            </w:r>
          </w:p>
        </w:tc>
      </w:tr>
      <w:tr w:rsidR="31FD29FF" w14:paraId="7D4FDFB9" w14:textId="77777777" w:rsidTr="31FD29FF">
        <w:trPr>
          <w:trHeight w:val="300"/>
        </w:trPr>
        <w:tc>
          <w:tcPr>
            <w:tcW w:w="2340" w:type="dxa"/>
          </w:tcPr>
          <w:p w14:paraId="43754758" w14:textId="77CDCF49" w:rsidR="3C093EC8" w:rsidRDefault="3C093EC8" w:rsidP="31FD29FF">
            <w:pPr>
              <w:rPr>
                <w:rFonts w:ascii="Aptos" w:eastAsia="Aptos" w:hAnsi="Aptos" w:cs="Aptos"/>
              </w:rPr>
            </w:pPr>
            <w:r w:rsidRPr="31FD29FF">
              <w:rPr>
                <w:rFonts w:ascii="Aptos" w:eastAsia="Aptos" w:hAnsi="Aptos" w:cs="Aptos"/>
                <w:color w:val="000000" w:themeColor="text1"/>
              </w:rPr>
              <w:t>Cell conditioning 1 (ULTRA CC1)</w:t>
            </w:r>
          </w:p>
        </w:tc>
        <w:tc>
          <w:tcPr>
            <w:tcW w:w="1950" w:type="dxa"/>
          </w:tcPr>
          <w:p w14:paraId="673270C9" w14:textId="325B2C62" w:rsidR="3C093EC8" w:rsidRPr="001B24DF" w:rsidRDefault="3C093EC8" w:rsidP="31FD29FF">
            <w:pPr>
              <w:rPr>
                <w:rFonts w:ascii="Aptos" w:eastAsia="Aptos" w:hAnsi="Aptos" w:cs="Aptos"/>
                <w:lang w:val="en-US"/>
              </w:rPr>
            </w:pPr>
            <w:hyperlink r:id="rId17">
              <w:r w:rsidRPr="001B24DF">
                <w:rPr>
                  <w:rStyle w:val="Hyperlink"/>
                  <w:rFonts w:ascii="Aptos" w:eastAsia="Aptos" w:hAnsi="Aptos" w:cs="Aptos"/>
                  <w:lang w:val="en-US"/>
                </w:rPr>
                <w:t>ecfde7f2-c1a8-ef11-2d91-005056a71a5d</w:t>
              </w:r>
            </w:hyperlink>
          </w:p>
        </w:tc>
        <w:tc>
          <w:tcPr>
            <w:tcW w:w="2760" w:type="dxa"/>
          </w:tcPr>
          <w:p w14:paraId="7B7E6FBE" w14:textId="5992423B" w:rsidR="3C093EC8" w:rsidRDefault="3C093EC8" w:rsidP="31FD29FF">
            <w:r>
              <w:rPr>
                <w:noProof/>
              </w:rPr>
              <w:drawing>
                <wp:inline distT="0" distB="0" distL="0" distR="0" wp14:anchorId="131EEC3D" wp14:editId="6CF15A2F">
                  <wp:extent cx="685896" cy="695422"/>
                  <wp:effectExtent l="0" t="0" r="0" b="0"/>
                  <wp:docPr id="1480549310" name="Picture 148054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85896" cy="695422"/>
                          </a:xfrm>
                          <a:prstGeom prst="rect">
                            <a:avLst/>
                          </a:prstGeom>
                        </pic:spPr>
                      </pic:pic>
                    </a:graphicData>
                  </a:graphic>
                </wp:inline>
              </w:drawing>
            </w:r>
          </w:p>
        </w:tc>
        <w:tc>
          <w:tcPr>
            <w:tcW w:w="2310" w:type="dxa"/>
          </w:tcPr>
          <w:p w14:paraId="764AA37E" w14:textId="562CA4C4" w:rsidR="3C093EC8" w:rsidRDefault="3C093EC8" w:rsidP="31FD29FF">
            <w:r>
              <w:t>Kan een allergische huidreactie veroorzaken.</w:t>
            </w:r>
          </w:p>
        </w:tc>
      </w:tr>
      <w:tr w:rsidR="31FD29FF" w14:paraId="3AB3DE4F" w14:textId="77777777" w:rsidTr="31FD29FF">
        <w:trPr>
          <w:trHeight w:val="300"/>
        </w:trPr>
        <w:tc>
          <w:tcPr>
            <w:tcW w:w="2340" w:type="dxa"/>
          </w:tcPr>
          <w:p w14:paraId="2F3A3E67" w14:textId="1D2A450B" w:rsidR="3C093EC8" w:rsidRDefault="3C093EC8" w:rsidP="31FD29FF">
            <w:pPr>
              <w:rPr>
                <w:rFonts w:ascii="Aptos" w:eastAsia="Aptos" w:hAnsi="Aptos" w:cs="Aptos"/>
              </w:rPr>
            </w:pPr>
            <w:r w:rsidRPr="31FD29FF">
              <w:rPr>
                <w:rFonts w:ascii="Aptos" w:eastAsia="Aptos" w:hAnsi="Aptos" w:cs="Aptos"/>
              </w:rPr>
              <w:lastRenderedPageBreak/>
              <w:t>Cell conditioning 2 (ULTRA CC2)</w:t>
            </w:r>
          </w:p>
        </w:tc>
        <w:tc>
          <w:tcPr>
            <w:tcW w:w="1950" w:type="dxa"/>
          </w:tcPr>
          <w:p w14:paraId="4180854B" w14:textId="718E778A" w:rsidR="3C093EC8" w:rsidRDefault="3C093EC8" w:rsidP="31FD29FF">
            <w:pPr>
              <w:rPr>
                <w:rFonts w:ascii="Aptos" w:eastAsia="Aptos" w:hAnsi="Aptos" w:cs="Aptos"/>
              </w:rPr>
            </w:pPr>
            <w:hyperlink r:id="rId18">
              <w:r w:rsidRPr="31FD29FF">
                <w:rPr>
                  <w:rStyle w:val="Hyperlink"/>
                  <w:rFonts w:ascii="Aptos" w:eastAsia="Aptos" w:hAnsi="Aptos" w:cs="Aptos"/>
                </w:rPr>
                <w:t>ecfde7f2-c1a8-ef11-2d91-005056a71a5d</w:t>
              </w:r>
            </w:hyperlink>
          </w:p>
          <w:p w14:paraId="7ECEA555" w14:textId="7A84960D" w:rsidR="31FD29FF" w:rsidRDefault="31FD29FF" w:rsidP="31FD29FF">
            <w:pPr>
              <w:rPr>
                <w:rFonts w:ascii="Aptos" w:eastAsia="Aptos" w:hAnsi="Aptos" w:cs="Aptos"/>
                <w:b/>
                <w:bCs/>
                <w:color w:val="000000" w:themeColor="text1"/>
              </w:rPr>
            </w:pPr>
          </w:p>
        </w:tc>
        <w:tc>
          <w:tcPr>
            <w:tcW w:w="2760" w:type="dxa"/>
          </w:tcPr>
          <w:p w14:paraId="6B202375" w14:textId="44507BC5" w:rsidR="3C093EC8" w:rsidRDefault="3C093EC8" w:rsidP="31FD29FF">
            <w:r>
              <w:rPr>
                <w:noProof/>
              </w:rPr>
              <w:drawing>
                <wp:inline distT="0" distB="0" distL="0" distR="0" wp14:anchorId="24B78483" wp14:editId="2A470E97">
                  <wp:extent cx="685800" cy="695325"/>
                  <wp:effectExtent l="0" t="0" r="0" b="0"/>
                  <wp:docPr id="516396094" name="Picture 516396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85800" cy="695325"/>
                          </a:xfrm>
                          <a:prstGeom prst="rect">
                            <a:avLst/>
                          </a:prstGeom>
                        </pic:spPr>
                      </pic:pic>
                    </a:graphicData>
                  </a:graphic>
                </wp:inline>
              </w:drawing>
            </w:r>
          </w:p>
        </w:tc>
        <w:tc>
          <w:tcPr>
            <w:tcW w:w="2310" w:type="dxa"/>
          </w:tcPr>
          <w:p w14:paraId="7E7EA702" w14:textId="2B465E93" w:rsidR="3C093EC8" w:rsidRDefault="3C093EC8" w:rsidP="31FD29FF">
            <w:r>
              <w:t>Kan een allergische huidreactie veroorzaken.</w:t>
            </w:r>
          </w:p>
        </w:tc>
      </w:tr>
      <w:tr w:rsidR="31FD29FF" w14:paraId="62A23A4A" w14:textId="77777777" w:rsidTr="31FD29FF">
        <w:trPr>
          <w:trHeight w:val="300"/>
        </w:trPr>
        <w:tc>
          <w:tcPr>
            <w:tcW w:w="2340" w:type="dxa"/>
          </w:tcPr>
          <w:p w14:paraId="619275E9" w14:textId="21A61EC5" w:rsidR="3C093EC8" w:rsidRDefault="3C093EC8" w:rsidP="31FD29FF">
            <w:pPr>
              <w:rPr>
                <w:rFonts w:ascii="Aptos" w:eastAsia="Aptos" w:hAnsi="Aptos" w:cs="Aptos"/>
              </w:rPr>
            </w:pPr>
            <w:r w:rsidRPr="31FD29FF">
              <w:rPr>
                <w:rFonts w:ascii="Aptos" w:eastAsia="Aptos" w:hAnsi="Aptos" w:cs="Aptos"/>
              </w:rPr>
              <w:t>ULTRA LCS (Predilute)</w:t>
            </w:r>
          </w:p>
        </w:tc>
        <w:tc>
          <w:tcPr>
            <w:tcW w:w="1950" w:type="dxa"/>
          </w:tcPr>
          <w:p w14:paraId="5788BB52" w14:textId="69C58D1C" w:rsidR="3C093EC8" w:rsidRDefault="3C093EC8" w:rsidP="31FD29FF">
            <w:pPr>
              <w:rPr>
                <w:rFonts w:ascii="Aptos" w:eastAsia="Aptos" w:hAnsi="Aptos" w:cs="Aptos"/>
              </w:rPr>
            </w:pPr>
            <w:hyperlink r:id="rId19">
              <w:r w:rsidRPr="31FD29FF">
                <w:rPr>
                  <w:rStyle w:val="Hyperlink"/>
                  <w:rFonts w:ascii="Aptos" w:eastAsia="Aptos" w:hAnsi="Aptos" w:cs="Aptos"/>
                </w:rPr>
                <w:t>3aeb0124-377e-ee11-2291-005056a71a5d</w:t>
              </w:r>
            </w:hyperlink>
          </w:p>
          <w:p w14:paraId="7ABFC3E0" w14:textId="43DC093D" w:rsidR="31FD29FF" w:rsidRDefault="31FD29FF" w:rsidP="31FD29FF">
            <w:pPr>
              <w:rPr>
                <w:rFonts w:ascii="Aptos" w:eastAsia="Aptos" w:hAnsi="Aptos" w:cs="Aptos"/>
                <w:b/>
                <w:bCs/>
                <w:color w:val="000000" w:themeColor="text1"/>
              </w:rPr>
            </w:pPr>
          </w:p>
        </w:tc>
        <w:tc>
          <w:tcPr>
            <w:tcW w:w="2760" w:type="dxa"/>
          </w:tcPr>
          <w:p w14:paraId="7B9EEAC1" w14:textId="3B70A8C6" w:rsidR="3C093EC8" w:rsidRDefault="3C093EC8" w:rsidP="31FD29FF">
            <w:r>
              <w:rPr>
                <w:noProof/>
              </w:rPr>
              <w:drawing>
                <wp:inline distT="0" distB="0" distL="0" distR="0" wp14:anchorId="4BFCF872" wp14:editId="1D069008">
                  <wp:extent cx="676369" cy="704948"/>
                  <wp:effectExtent l="0" t="0" r="0" b="0"/>
                  <wp:docPr id="1466949081" name="Picture 146694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76369" cy="704948"/>
                          </a:xfrm>
                          <a:prstGeom prst="rect">
                            <a:avLst/>
                          </a:prstGeom>
                        </pic:spPr>
                      </pic:pic>
                    </a:graphicData>
                  </a:graphic>
                </wp:inline>
              </w:drawing>
            </w:r>
          </w:p>
        </w:tc>
        <w:tc>
          <w:tcPr>
            <w:tcW w:w="2310" w:type="dxa"/>
          </w:tcPr>
          <w:p w14:paraId="32EE04E8" w14:textId="4BF548C4" w:rsidR="3C093EC8" w:rsidRDefault="3C093EC8" w:rsidP="31FD29FF">
            <w:r w:rsidRPr="31FD29FF">
              <w:rPr>
                <w:rFonts w:ascii="Aptos" w:eastAsia="Aptos" w:hAnsi="Aptos" w:cs="Aptos"/>
              </w:rPr>
              <w:t>Kan dodelijk zijn als de stof bij inslikken in de luchtwegen terechtkomt.</w:t>
            </w:r>
          </w:p>
        </w:tc>
      </w:tr>
      <w:tr w:rsidR="31FD29FF" w14:paraId="13548697" w14:textId="77777777" w:rsidTr="31FD29FF">
        <w:trPr>
          <w:trHeight w:val="300"/>
        </w:trPr>
        <w:tc>
          <w:tcPr>
            <w:tcW w:w="2340" w:type="dxa"/>
          </w:tcPr>
          <w:p w14:paraId="2595BE4A" w14:textId="34ABDA73" w:rsidR="3C093EC8" w:rsidRDefault="3C093EC8" w:rsidP="31FD29FF">
            <w:pPr>
              <w:rPr>
                <w:rFonts w:ascii="Aptos" w:eastAsia="Aptos" w:hAnsi="Aptos" w:cs="Aptos"/>
              </w:rPr>
            </w:pPr>
            <w:r w:rsidRPr="31FD29FF">
              <w:rPr>
                <w:rFonts w:ascii="Aptos" w:eastAsia="Aptos" w:hAnsi="Aptos" w:cs="Aptos"/>
              </w:rPr>
              <w:t>EZ PREP (10x)</w:t>
            </w:r>
          </w:p>
        </w:tc>
        <w:tc>
          <w:tcPr>
            <w:tcW w:w="1950" w:type="dxa"/>
          </w:tcPr>
          <w:p w14:paraId="090A17F4" w14:textId="42E05AA4" w:rsidR="3C093EC8" w:rsidRDefault="3C093EC8" w:rsidP="31FD29FF">
            <w:pPr>
              <w:rPr>
                <w:rFonts w:ascii="Aptos" w:eastAsia="Aptos" w:hAnsi="Aptos" w:cs="Aptos"/>
              </w:rPr>
            </w:pPr>
            <w:hyperlink r:id="rId20">
              <w:r w:rsidRPr="31FD29FF">
                <w:rPr>
                  <w:rStyle w:val="Hyperlink"/>
                  <w:rFonts w:ascii="Aptos" w:eastAsia="Aptos" w:hAnsi="Aptos" w:cs="Aptos"/>
                </w:rPr>
                <w:t>a63e16b3-7285-ef11-2b91-005056a71a5d</w:t>
              </w:r>
            </w:hyperlink>
          </w:p>
          <w:p w14:paraId="31DAABE0" w14:textId="2D39C13F" w:rsidR="31FD29FF" w:rsidRDefault="31FD29FF" w:rsidP="31FD29FF">
            <w:pPr>
              <w:rPr>
                <w:rFonts w:ascii="Aptos" w:eastAsia="Aptos" w:hAnsi="Aptos" w:cs="Aptos"/>
                <w:b/>
                <w:bCs/>
                <w:color w:val="000000" w:themeColor="text1"/>
              </w:rPr>
            </w:pPr>
          </w:p>
        </w:tc>
        <w:tc>
          <w:tcPr>
            <w:tcW w:w="2760" w:type="dxa"/>
          </w:tcPr>
          <w:p w14:paraId="0FDA0238" w14:textId="42E92905" w:rsidR="3C093EC8" w:rsidRDefault="3C093EC8" w:rsidP="31FD29FF">
            <w:r>
              <w:rPr>
                <w:noProof/>
              </w:rPr>
              <w:drawing>
                <wp:inline distT="0" distB="0" distL="0" distR="0" wp14:anchorId="0339F2C2" wp14:editId="53457B07">
                  <wp:extent cx="724001" cy="676369"/>
                  <wp:effectExtent l="0" t="0" r="0" b="0"/>
                  <wp:docPr id="1238614335" name="Picture 123861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724001" cy="676369"/>
                          </a:xfrm>
                          <a:prstGeom prst="rect">
                            <a:avLst/>
                          </a:prstGeom>
                        </pic:spPr>
                      </pic:pic>
                    </a:graphicData>
                  </a:graphic>
                </wp:inline>
              </w:drawing>
            </w:r>
            <w:r>
              <w:rPr>
                <w:noProof/>
              </w:rPr>
              <w:drawing>
                <wp:inline distT="0" distB="0" distL="0" distR="0" wp14:anchorId="4F2AF69D" wp14:editId="66A227EC">
                  <wp:extent cx="685800" cy="695325"/>
                  <wp:effectExtent l="0" t="0" r="0" b="0"/>
                  <wp:docPr id="744281440" name="Picture 74428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85800" cy="695325"/>
                          </a:xfrm>
                          <a:prstGeom prst="rect">
                            <a:avLst/>
                          </a:prstGeom>
                        </pic:spPr>
                      </pic:pic>
                    </a:graphicData>
                  </a:graphic>
                </wp:inline>
              </w:drawing>
            </w:r>
          </w:p>
        </w:tc>
        <w:tc>
          <w:tcPr>
            <w:tcW w:w="2310" w:type="dxa"/>
          </w:tcPr>
          <w:p w14:paraId="14BCE04F" w14:textId="51DBF929" w:rsidR="3C093EC8" w:rsidRDefault="3C093EC8" w:rsidP="31FD29FF">
            <w:r w:rsidRPr="31FD29FF">
              <w:rPr>
                <w:rFonts w:ascii="Aptos" w:eastAsia="Aptos" w:hAnsi="Aptos" w:cs="Aptos"/>
              </w:rPr>
              <w:t>Kan een allergische huidreactie veroorzaken.</w:t>
            </w:r>
          </w:p>
          <w:p w14:paraId="1E42F9D9" w14:textId="6E509E6C" w:rsidR="31FD29FF" w:rsidRDefault="31FD29FF" w:rsidP="31FD29FF">
            <w:pPr>
              <w:rPr>
                <w:rFonts w:ascii="Aptos" w:eastAsia="Aptos" w:hAnsi="Aptos" w:cs="Aptos"/>
              </w:rPr>
            </w:pPr>
          </w:p>
          <w:p w14:paraId="4E1B4149" w14:textId="3C8867B1" w:rsidR="3C093EC8" w:rsidRDefault="3C093EC8" w:rsidP="31FD29FF">
            <w:r w:rsidRPr="31FD29FF">
              <w:rPr>
                <w:rFonts w:ascii="Aptos" w:eastAsia="Aptos" w:hAnsi="Aptos" w:cs="Aptos"/>
              </w:rPr>
              <w:t>Veroorzaakt ernstig oogletsel.</w:t>
            </w:r>
          </w:p>
        </w:tc>
      </w:tr>
      <w:tr w:rsidR="31FD29FF" w14:paraId="1AA10AD7" w14:textId="77777777" w:rsidTr="31FD29FF">
        <w:trPr>
          <w:trHeight w:val="300"/>
        </w:trPr>
        <w:tc>
          <w:tcPr>
            <w:tcW w:w="2340" w:type="dxa"/>
          </w:tcPr>
          <w:p w14:paraId="64DB41B5" w14:textId="4114EA91" w:rsidR="3C093EC8" w:rsidRDefault="3C093EC8" w:rsidP="31FD29FF">
            <w:pPr>
              <w:rPr>
                <w:rFonts w:ascii="Aptos" w:eastAsia="Aptos" w:hAnsi="Aptos" w:cs="Aptos"/>
              </w:rPr>
            </w:pPr>
            <w:r w:rsidRPr="31FD29FF">
              <w:rPr>
                <w:rFonts w:ascii="Aptos" w:eastAsia="Aptos" w:hAnsi="Aptos" w:cs="Aptos"/>
              </w:rPr>
              <w:t>SSC (10x)</w:t>
            </w:r>
          </w:p>
        </w:tc>
        <w:tc>
          <w:tcPr>
            <w:tcW w:w="1950" w:type="dxa"/>
          </w:tcPr>
          <w:p w14:paraId="70909A52" w14:textId="3CD69927" w:rsidR="3C093EC8" w:rsidRDefault="3C093EC8" w:rsidP="31FD29FF">
            <w:pPr>
              <w:rPr>
                <w:rFonts w:ascii="Aptos" w:eastAsia="Aptos" w:hAnsi="Aptos" w:cs="Aptos"/>
              </w:rPr>
            </w:pPr>
            <w:hyperlink r:id="rId21">
              <w:r w:rsidRPr="31FD29FF">
                <w:rPr>
                  <w:rStyle w:val="Hyperlink"/>
                  <w:rFonts w:ascii="Aptos" w:eastAsia="Aptos" w:hAnsi="Aptos" w:cs="Aptos"/>
                </w:rPr>
                <w:t>9dee6057-72a8-ef11-2d91-005056a71a5d</w:t>
              </w:r>
            </w:hyperlink>
          </w:p>
          <w:p w14:paraId="7596323D" w14:textId="4E33E6E1" w:rsidR="31FD29FF" w:rsidRDefault="31FD29FF" w:rsidP="31FD29FF">
            <w:pPr>
              <w:rPr>
                <w:rFonts w:ascii="Aptos" w:eastAsia="Aptos" w:hAnsi="Aptos" w:cs="Aptos"/>
                <w:b/>
                <w:bCs/>
                <w:color w:val="000000" w:themeColor="text1"/>
              </w:rPr>
            </w:pPr>
          </w:p>
        </w:tc>
        <w:tc>
          <w:tcPr>
            <w:tcW w:w="2760" w:type="dxa"/>
          </w:tcPr>
          <w:p w14:paraId="7F47C2DC" w14:textId="5E01F033" w:rsidR="3C093EC8" w:rsidRDefault="3C093EC8" w:rsidP="31FD29FF">
            <w:r>
              <w:rPr>
                <w:noProof/>
              </w:rPr>
              <w:drawing>
                <wp:inline distT="0" distB="0" distL="0" distR="0" wp14:anchorId="3A82787B" wp14:editId="0F3364CA">
                  <wp:extent cx="685800" cy="695325"/>
                  <wp:effectExtent l="0" t="0" r="0" b="0"/>
                  <wp:docPr id="1888885001" name="Picture 188888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85800" cy="695325"/>
                          </a:xfrm>
                          <a:prstGeom prst="rect">
                            <a:avLst/>
                          </a:prstGeom>
                        </pic:spPr>
                      </pic:pic>
                    </a:graphicData>
                  </a:graphic>
                </wp:inline>
              </w:drawing>
            </w:r>
          </w:p>
        </w:tc>
        <w:tc>
          <w:tcPr>
            <w:tcW w:w="2310" w:type="dxa"/>
          </w:tcPr>
          <w:p w14:paraId="6E16FC72" w14:textId="23E3943D" w:rsidR="3C093EC8" w:rsidRDefault="3C093EC8" w:rsidP="31FD29FF">
            <w:r>
              <w:t>Kan een allergische huidreactie veroorzaken.</w:t>
            </w:r>
          </w:p>
        </w:tc>
      </w:tr>
      <w:tr w:rsidR="31FD29FF" w14:paraId="48932683" w14:textId="77777777" w:rsidTr="31FD29FF">
        <w:trPr>
          <w:trHeight w:val="300"/>
        </w:trPr>
        <w:tc>
          <w:tcPr>
            <w:tcW w:w="2340" w:type="dxa"/>
          </w:tcPr>
          <w:p w14:paraId="31FBA857" w14:textId="19C6CF92" w:rsidR="3C093EC8" w:rsidRDefault="3C093EC8" w:rsidP="31FD29FF">
            <w:pPr>
              <w:rPr>
                <w:rFonts w:ascii="Aptos" w:eastAsia="Aptos" w:hAnsi="Aptos" w:cs="Aptos"/>
              </w:rPr>
            </w:pPr>
            <w:r w:rsidRPr="31FD29FF">
              <w:rPr>
                <w:rFonts w:ascii="Aptos" w:eastAsia="Aptos" w:hAnsi="Aptos" w:cs="Aptos"/>
              </w:rPr>
              <w:t>Reaction Buffer (10x)</w:t>
            </w:r>
          </w:p>
        </w:tc>
        <w:tc>
          <w:tcPr>
            <w:tcW w:w="1950" w:type="dxa"/>
          </w:tcPr>
          <w:p w14:paraId="1FBAED7E" w14:textId="27C360AB" w:rsidR="3C093EC8" w:rsidRDefault="3C093EC8" w:rsidP="31FD29FF">
            <w:pPr>
              <w:rPr>
                <w:rFonts w:ascii="Aptos" w:eastAsia="Aptos" w:hAnsi="Aptos" w:cs="Aptos"/>
              </w:rPr>
            </w:pPr>
            <w:hyperlink r:id="rId22">
              <w:r w:rsidRPr="31FD29FF">
                <w:rPr>
                  <w:rStyle w:val="Hyperlink"/>
                  <w:rFonts w:ascii="Aptos" w:eastAsia="Aptos" w:hAnsi="Aptos" w:cs="Aptos"/>
                </w:rPr>
                <w:t>5a07731c-d40d-ed11-1791-005056a71a5d</w:t>
              </w:r>
            </w:hyperlink>
          </w:p>
          <w:p w14:paraId="341D7A58" w14:textId="15A7B455" w:rsidR="31FD29FF" w:rsidRDefault="31FD29FF" w:rsidP="31FD29FF">
            <w:pPr>
              <w:rPr>
                <w:rFonts w:ascii="Aptos" w:eastAsia="Aptos" w:hAnsi="Aptos" w:cs="Aptos"/>
                <w:b/>
                <w:bCs/>
                <w:color w:val="000000" w:themeColor="text1"/>
              </w:rPr>
            </w:pPr>
          </w:p>
        </w:tc>
        <w:tc>
          <w:tcPr>
            <w:tcW w:w="2760" w:type="dxa"/>
          </w:tcPr>
          <w:p w14:paraId="05A65701" w14:textId="22A408B3" w:rsidR="3C093EC8" w:rsidRDefault="3C093EC8" w:rsidP="31FD29FF">
            <w:r>
              <w:rPr>
                <w:noProof/>
              </w:rPr>
              <w:drawing>
                <wp:inline distT="0" distB="0" distL="0" distR="0" wp14:anchorId="0DAC2169" wp14:editId="6EE373C2">
                  <wp:extent cx="685800" cy="695325"/>
                  <wp:effectExtent l="0" t="0" r="0" b="0"/>
                  <wp:docPr id="290459640" name="Picture 290459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85800" cy="695325"/>
                          </a:xfrm>
                          <a:prstGeom prst="rect">
                            <a:avLst/>
                          </a:prstGeom>
                        </pic:spPr>
                      </pic:pic>
                    </a:graphicData>
                  </a:graphic>
                </wp:inline>
              </w:drawing>
            </w:r>
          </w:p>
        </w:tc>
        <w:tc>
          <w:tcPr>
            <w:tcW w:w="2310" w:type="dxa"/>
          </w:tcPr>
          <w:p w14:paraId="18669924" w14:textId="47C2A283" w:rsidR="3C093EC8" w:rsidRDefault="3C093EC8" w:rsidP="31FD29FF">
            <w:r>
              <w:t>Kan een allergische huidreactie veroorzaken.</w:t>
            </w:r>
          </w:p>
          <w:p w14:paraId="797DC440" w14:textId="14B589DB" w:rsidR="31FD29FF" w:rsidRDefault="31FD29FF" w:rsidP="31FD29FF">
            <w:pPr>
              <w:rPr>
                <w:rFonts w:ascii="Aptos" w:eastAsia="Aptos" w:hAnsi="Aptos" w:cs="Aptos"/>
                <w:b/>
                <w:bCs/>
                <w:color w:val="000000" w:themeColor="text1"/>
              </w:rPr>
            </w:pPr>
          </w:p>
        </w:tc>
      </w:tr>
      <w:tr w:rsidR="31FD29FF" w14:paraId="18FD1696" w14:textId="77777777" w:rsidTr="31FD29FF">
        <w:trPr>
          <w:trHeight w:val="300"/>
        </w:trPr>
        <w:tc>
          <w:tcPr>
            <w:tcW w:w="2340" w:type="dxa"/>
          </w:tcPr>
          <w:p w14:paraId="4DE855F9" w14:textId="7586B0A0" w:rsidR="3C093EC8" w:rsidRDefault="3C093EC8" w:rsidP="31FD29FF">
            <w:pPr>
              <w:rPr>
                <w:rFonts w:ascii="Aptos" w:eastAsia="Aptos" w:hAnsi="Aptos" w:cs="Aptos"/>
                <w:lang w:val="en-US"/>
              </w:rPr>
            </w:pPr>
            <w:r w:rsidRPr="31FD29FF">
              <w:rPr>
                <w:rFonts w:ascii="Aptos" w:eastAsia="Aptos" w:hAnsi="Aptos" w:cs="Aptos"/>
                <w:lang w:val="en-US"/>
              </w:rPr>
              <w:t>UltraView Universal DAB Detection Kit</w:t>
            </w:r>
          </w:p>
        </w:tc>
        <w:tc>
          <w:tcPr>
            <w:tcW w:w="1950" w:type="dxa"/>
          </w:tcPr>
          <w:p w14:paraId="3E79F8EC" w14:textId="68B5D8A8" w:rsidR="3C093EC8" w:rsidRDefault="3C093EC8" w:rsidP="31FD29FF">
            <w:pPr>
              <w:rPr>
                <w:rFonts w:ascii="Aptos" w:eastAsia="Aptos" w:hAnsi="Aptos" w:cs="Aptos"/>
                <w:lang w:val="en-US"/>
              </w:rPr>
            </w:pPr>
            <w:hyperlink r:id="rId23">
              <w:r w:rsidRPr="31FD29FF">
                <w:rPr>
                  <w:rStyle w:val="Hyperlink"/>
                  <w:rFonts w:ascii="Aptos" w:eastAsia="Aptos" w:hAnsi="Aptos" w:cs="Aptos"/>
                  <w:lang w:val="en-US"/>
                </w:rPr>
                <w:t>aa64b4d5-686e-ef11-2b91-005056a71a5d</w:t>
              </w:r>
            </w:hyperlink>
          </w:p>
        </w:tc>
        <w:tc>
          <w:tcPr>
            <w:tcW w:w="2760" w:type="dxa"/>
          </w:tcPr>
          <w:p w14:paraId="49554175" w14:textId="619A17F9" w:rsidR="3C093EC8" w:rsidRDefault="3C093EC8" w:rsidP="31FD29FF">
            <w:r>
              <w:rPr>
                <w:noProof/>
              </w:rPr>
              <w:drawing>
                <wp:inline distT="0" distB="0" distL="0" distR="0" wp14:anchorId="54F19D9A" wp14:editId="06254C8F">
                  <wp:extent cx="676369" cy="704948"/>
                  <wp:effectExtent l="0" t="0" r="0" b="0"/>
                  <wp:docPr id="698796175" name="Picture 69879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76369" cy="704948"/>
                          </a:xfrm>
                          <a:prstGeom prst="rect">
                            <a:avLst/>
                          </a:prstGeom>
                        </pic:spPr>
                      </pic:pic>
                    </a:graphicData>
                  </a:graphic>
                </wp:inline>
              </w:drawing>
            </w:r>
            <w:r>
              <w:rPr>
                <w:noProof/>
              </w:rPr>
              <w:drawing>
                <wp:inline distT="0" distB="0" distL="0" distR="0" wp14:anchorId="17E8BC34" wp14:editId="6216F847">
                  <wp:extent cx="685800" cy="695325"/>
                  <wp:effectExtent l="0" t="0" r="0" b="0"/>
                  <wp:docPr id="119873962" name="Picture 11987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85800" cy="695325"/>
                          </a:xfrm>
                          <a:prstGeom prst="rect">
                            <a:avLst/>
                          </a:prstGeom>
                        </pic:spPr>
                      </pic:pic>
                    </a:graphicData>
                  </a:graphic>
                </wp:inline>
              </w:drawing>
            </w:r>
          </w:p>
        </w:tc>
        <w:tc>
          <w:tcPr>
            <w:tcW w:w="2310" w:type="dxa"/>
          </w:tcPr>
          <w:p w14:paraId="3129002C" w14:textId="1F517DAD" w:rsidR="3C093EC8" w:rsidRDefault="3C093EC8" w:rsidP="31FD29FF">
            <w:r>
              <w:t>Kan een allergische huidreactie veroorzaken.</w:t>
            </w:r>
          </w:p>
          <w:p w14:paraId="7967D45E" w14:textId="7DF70571" w:rsidR="31FD29FF" w:rsidRDefault="31FD29FF" w:rsidP="31FD29FF"/>
          <w:p w14:paraId="236AF14E" w14:textId="567E27A3" w:rsidR="3C093EC8" w:rsidRDefault="3C093EC8" w:rsidP="31FD29FF">
            <w:r>
              <w:t xml:space="preserve">Veroorzaakt </w:t>
            </w:r>
            <w:r w:rsidR="003C475C">
              <w:t>ernstige</w:t>
            </w:r>
            <w:r>
              <w:t xml:space="preserve"> oogirritatie </w:t>
            </w:r>
          </w:p>
          <w:p w14:paraId="22FF3360" w14:textId="55B1A1EF" w:rsidR="3C093EC8" w:rsidRDefault="3C093EC8" w:rsidP="31FD29FF">
            <w:r>
              <w:t xml:space="preserve">Kan kanker veroorzaken. </w:t>
            </w:r>
          </w:p>
          <w:p w14:paraId="226029B7" w14:textId="6D171C7E" w:rsidR="31FD29FF" w:rsidRDefault="31FD29FF" w:rsidP="31FD29FF"/>
          <w:p w14:paraId="53BC1CB9" w14:textId="4B288F73" w:rsidR="3C093EC8" w:rsidRDefault="3C093EC8" w:rsidP="31FD29FF">
            <w:r>
              <w:t xml:space="preserve">Schadelijk voor in het water levende organismen, met langdurige gevolgen. </w:t>
            </w:r>
          </w:p>
        </w:tc>
      </w:tr>
      <w:tr w:rsidR="31FD29FF" w14:paraId="07F057B6" w14:textId="77777777" w:rsidTr="31FD29FF">
        <w:trPr>
          <w:trHeight w:val="300"/>
        </w:trPr>
        <w:tc>
          <w:tcPr>
            <w:tcW w:w="2340" w:type="dxa"/>
          </w:tcPr>
          <w:p w14:paraId="1412A767" w14:textId="0376F8BB" w:rsidR="3C093EC8" w:rsidRDefault="3C093EC8" w:rsidP="31FD29FF">
            <w:pPr>
              <w:rPr>
                <w:rFonts w:ascii="Aptos" w:eastAsia="Aptos" w:hAnsi="Aptos" w:cs="Aptos"/>
                <w:lang w:val="en-US"/>
              </w:rPr>
            </w:pPr>
            <w:r w:rsidRPr="31FD29FF">
              <w:rPr>
                <w:rFonts w:ascii="Aptos" w:eastAsia="Aptos" w:hAnsi="Aptos" w:cs="Aptos"/>
                <w:lang w:val="en-US"/>
              </w:rPr>
              <w:t>Ultra Universal Alkaline Phosphatase Red Detection Kit</w:t>
            </w:r>
          </w:p>
        </w:tc>
        <w:tc>
          <w:tcPr>
            <w:tcW w:w="1950" w:type="dxa"/>
          </w:tcPr>
          <w:p w14:paraId="4F2125F5" w14:textId="4B0FFADA" w:rsidR="3C093EC8" w:rsidRDefault="3C093EC8" w:rsidP="31FD29FF">
            <w:pPr>
              <w:rPr>
                <w:rFonts w:ascii="Aptos" w:eastAsia="Aptos" w:hAnsi="Aptos" w:cs="Aptos"/>
                <w:lang w:val="en-US"/>
              </w:rPr>
            </w:pPr>
            <w:hyperlink r:id="rId24">
              <w:r w:rsidRPr="31FD29FF">
                <w:rPr>
                  <w:rStyle w:val="Hyperlink"/>
                  <w:rFonts w:ascii="Aptos" w:eastAsia="Aptos" w:hAnsi="Aptos" w:cs="Aptos"/>
                  <w:lang w:val="en-US"/>
                </w:rPr>
                <w:t>617cdf7e-4564-ef11-2b91-005056a71a5d</w:t>
              </w:r>
            </w:hyperlink>
          </w:p>
          <w:p w14:paraId="56B4139D" w14:textId="412D6720" w:rsidR="31FD29FF" w:rsidRDefault="31FD29FF" w:rsidP="31FD29FF">
            <w:pPr>
              <w:rPr>
                <w:rFonts w:ascii="Aptos" w:eastAsia="Aptos" w:hAnsi="Aptos" w:cs="Aptos"/>
                <w:lang w:val="en-US"/>
              </w:rPr>
            </w:pPr>
          </w:p>
        </w:tc>
        <w:tc>
          <w:tcPr>
            <w:tcW w:w="2760" w:type="dxa"/>
          </w:tcPr>
          <w:p w14:paraId="6FD8E05F" w14:textId="5D8DB670" w:rsidR="3C093EC8" w:rsidRDefault="3C093EC8" w:rsidP="31FD29FF">
            <w:r>
              <w:rPr>
                <w:noProof/>
              </w:rPr>
              <w:drawing>
                <wp:inline distT="0" distB="0" distL="0" distR="0" wp14:anchorId="17F02B57" wp14:editId="38DED03B">
                  <wp:extent cx="685800" cy="695325"/>
                  <wp:effectExtent l="0" t="0" r="0" b="0"/>
                  <wp:docPr id="892421661" name="Picture 89242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85800" cy="695325"/>
                          </a:xfrm>
                          <a:prstGeom prst="rect">
                            <a:avLst/>
                          </a:prstGeom>
                        </pic:spPr>
                      </pic:pic>
                    </a:graphicData>
                  </a:graphic>
                </wp:inline>
              </w:drawing>
            </w:r>
          </w:p>
        </w:tc>
        <w:tc>
          <w:tcPr>
            <w:tcW w:w="2310" w:type="dxa"/>
          </w:tcPr>
          <w:p w14:paraId="1C9758E9" w14:textId="47C2A283" w:rsidR="3C093EC8" w:rsidRDefault="3C093EC8" w:rsidP="31FD29FF">
            <w:r>
              <w:t>Kan een allergische huidreactie veroorzaken.</w:t>
            </w:r>
          </w:p>
          <w:p w14:paraId="439A44D0" w14:textId="68AA0939" w:rsidR="31FD29FF" w:rsidRDefault="31FD29FF" w:rsidP="31FD29FF"/>
        </w:tc>
      </w:tr>
      <w:tr w:rsidR="31FD29FF" w14:paraId="19D02197" w14:textId="77777777" w:rsidTr="31FD29FF">
        <w:trPr>
          <w:trHeight w:val="300"/>
        </w:trPr>
        <w:tc>
          <w:tcPr>
            <w:tcW w:w="2340" w:type="dxa"/>
          </w:tcPr>
          <w:p w14:paraId="56618C6F" w14:textId="05C15E2B" w:rsidR="3C093EC8" w:rsidRDefault="3C093EC8" w:rsidP="31FD29FF">
            <w:pPr>
              <w:rPr>
                <w:rFonts w:ascii="Aptos" w:eastAsia="Aptos" w:hAnsi="Aptos" w:cs="Aptos"/>
              </w:rPr>
            </w:pPr>
            <w:r w:rsidRPr="31FD29FF">
              <w:rPr>
                <w:rFonts w:ascii="Aptos" w:eastAsia="Aptos" w:hAnsi="Aptos" w:cs="Aptos"/>
              </w:rPr>
              <w:t>OptiView Amplification Kit</w:t>
            </w:r>
          </w:p>
        </w:tc>
        <w:tc>
          <w:tcPr>
            <w:tcW w:w="1950" w:type="dxa"/>
          </w:tcPr>
          <w:p w14:paraId="6A30ABA2" w14:textId="0DE976EE" w:rsidR="3C093EC8" w:rsidRDefault="3C093EC8" w:rsidP="31FD29FF">
            <w:pPr>
              <w:rPr>
                <w:rFonts w:ascii="Aptos" w:eastAsia="Aptos" w:hAnsi="Aptos" w:cs="Aptos"/>
              </w:rPr>
            </w:pPr>
            <w:hyperlink r:id="rId25">
              <w:r w:rsidRPr="31FD29FF">
                <w:rPr>
                  <w:rStyle w:val="Hyperlink"/>
                  <w:rFonts w:ascii="Aptos" w:eastAsia="Aptos" w:hAnsi="Aptos" w:cs="Aptos"/>
                </w:rPr>
                <w:t>86e545b9-426b-ef11-2691-005056a772fd</w:t>
              </w:r>
            </w:hyperlink>
          </w:p>
        </w:tc>
        <w:tc>
          <w:tcPr>
            <w:tcW w:w="2760" w:type="dxa"/>
          </w:tcPr>
          <w:p w14:paraId="1E9B0D3C" w14:textId="7CBD0C19" w:rsidR="3C093EC8" w:rsidRDefault="3C093EC8" w:rsidP="31FD29FF">
            <w:r>
              <w:rPr>
                <w:noProof/>
              </w:rPr>
              <w:drawing>
                <wp:inline distT="0" distB="0" distL="0" distR="0" wp14:anchorId="3593CCFD" wp14:editId="4001F38A">
                  <wp:extent cx="676369" cy="704948"/>
                  <wp:effectExtent l="0" t="0" r="0" b="0"/>
                  <wp:docPr id="1206038160" name="Picture 120603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76369" cy="704948"/>
                          </a:xfrm>
                          <a:prstGeom prst="rect">
                            <a:avLst/>
                          </a:prstGeom>
                        </pic:spPr>
                      </pic:pic>
                    </a:graphicData>
                  </a:graphic>
                </wp:inline>
              </w:drawing>
            </w:r>
            <w:r>
              <w:rPr>
                <w:noProof/>
              </w:rPr>
              <w:drawing>
                <wp:inline distT="0" distB="0" distL="0" distR="0" wp14:anchorId="0B8F0E88" wp14:editId="2E6A9788">
                  <wp:extent cx="685800" cy="695325"/>
                  <wp:effectExtent l="0" t="0" r="0" b="0"/>
                  <wp:docPr id="488065145" name="Picture 48806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85800" cy="695325"/>
                          </a:xfrm>
                          <a:prstGeom prst="rect">
                            <a:avLst/>
                          </a:prstGeom>
                        </pic:spPr>
                      </pic:pic>
                    </a:graphicData>
                  </a:graphic>
                </wp:inline>
              </w:drawing>
            </w:r>
          </w:p>
        </w:tc>
        <w:tc>
          <w:tcPr>
            <w:tcW w:w="2310" w:type="dxa"/>
          </w:tcPr>
          <w:p w14:paraId="21CE5656" w14:textId="47C2A283" w:rsidR="3C093EC8" w:rsidRDefault="3C093EC8" w:rsidP="31FD29FF">
            <w:r>
              <w:t>Kan een allergische huidreactie veroorzaken.</w:t>
            </w:r>
          </w:p>
          <w:p w14:paraId="4B3FBE91" w14:textId="3C2AE735" w:rsidR="31FD29FF" w:rsidRDefault="31FD29FF" w:rsidP="31FD29FF"/>
          <w:p w14:paraId="56C046FB" w14:textId="455A88C6" w:rsidR="3C093EC8" w:rsidRDefault="3C093EC8" w:rsidP="31FD29FF">
            <w:r>
              <w:t xml:space="preserve">Kan de vruchtbaarheid schaden. Kan het ongeboren kind schaden. </w:t>
            </w:r>
          </w:p>
        </w:tc>
      </w:tr>
      <w:tr w:rsidR="31FD29FF" w14:paraId="654604F5" w14:textId="77777777" w:rsidTr="31FD29FF">
        <w:trPr>
          <w:trHeight w:val="300"/>
        </w:trPr>
        <w:tc>
          <w:tcPr>
            <w:tcW w:w="2340" w:type="dxa"/>
          </w:tcPr>
          <w:p w14:paraId="0991F491" w14:textId="40062E65" w:rsidR="3C093EC8" w:rsidRDefault="3C093EC8" w:rsidP="31FD29FF">
            <w:pPr>
              <w:rPr>
                <w:rFonts w:ascii="Aptos" w:eastAsia="Aptos" w:hAnsi="Aptos" w:cs="Aptos"/>
              </w:rPr>
            </w:pPr>
            <w:r w:rsidRPr="31FD29FF">
              <w:rPr>
                <w:rFonts w:ascii="Aptos" w:eastAsia="Aptos" w:hAnsi="Aptos" w:cs="Aptos"/>
              </w:rPr>
              <w:lastRenderedPageBreak/>
              <w:t xml:space="preserve">Protease 1 </w:t>
            </w:r>
          </w:p>
        </w:tc>
        <w:tc>
          <w:tcPr>
            <w:tcW w:w="1950" w:type="dxa"/>
          </w:tcPr>
          <w:p w14:paraId="04AA3D25" w14:textId="773A9DDD" w:rsidR="3C093EC8" w:rsidRDefault="3C093EC8" w:rsidP="31FD29FF">
            <w:pPr>
              <w:rPr>
                <w:rFonts w:ascii="Aptos" w:eastAsia="Aptos" w:hAnsi="Aptos" w:cs="Aptos"/>
              </w:rPr>
            </w:pPr>
            <w:hyperlink r:id="rId26">
              <w:r w:rsidRPr="31FD29FF">
                <w:rPr>
                  <w:rStyle w:val="Hyperlink"/>
                  <w:rFonts w:ascii="Aptos" w:eastAsia="Aptos" w:hAnsi="Aptos" w:cs="Aptos"/>
                </w:rPr>
                <w:t>b7e28b39-8739-ee11-2091-005056a71a5d</w:t>
              </w:r>
            </w:hyperlink>
          </w:p>
        </w:tc>
        <w:tc>
          <w:tcPr>
            <w:tcW w:w="2760" w:type="dxa"/>
          </w:tcPr>
          <w:p w14:paraId="010E3296" w14:textId="099C458D" w:rsidR="3C093EC8" w:rsidRDefault="3C093EC8" w:rsidP="31FD29FF">
            <w:r>
              <w:t>-</w:t>
            </w:r>
          </w:p>
        </w:tc>
        <w:tc>
          <w:tcPr>
            <w:tcW w:w="2310" w:type="dxa"/>
          </w:tcPr>
          <w:p w14:paraId="2241E864" w14:textId="47979CD7" w:rsidR="3C093EC8" w:rsidRDefault="3C093EC8" w:rsidP="31FD29FF">
            <w:r>
              <w:t>-</w:t>
            </w:r>
          </w:p>
        </w:tc>
      </w:tr>
      <w:tr w:rsidR="31FD29FF" w14:paraId="40EA74D5" w14:textId="77777777" w:rsidTr="31FD29FF">
        <w:trPr>
          <w:trHeight w:val="300"/>
        </w:trPr>
        <w:tc>
          <w:tcPr>
            <w:tcW w:w="2340" w:type="dxa"/>
          </w:tcPr>
          <w:p w14:paraId="1D8A7846" w14:textId="130C4EF6" w:rsidR="3C093EC8" w:rsidRDefault="3C093EC8" w:rsidP="31FD29FF">
            <w:pPr>
              <w:rPr>
                <w:rFonts w:ascii="Aptos" w:eastAsia="Aptos" w:hAnsi="Aptos" w:cs="Aptos"/>
              </w:rPr>
            </w:pPr>
            <w:r w:rsidRPr="31FD29FF">
              <w:rPr>
                <w:rFonts w:ascii="Aptos" w:eastAsia="Aptos" w:hAnsi="Aptos" w:cs="Aptos"/>
              </w:rPr>
              <w:t xml:space="preserve">Protease 3 </w:t>
            </w:r>
          </w:p>
        </w:tc>
        <w:tc>
          <w:tcPr>
            <w:tcW w:w="1950" w:type="dxa"/>
          </w:tcPr>
          <w:p w14:paraId="7590F746" w14:textId="69DFE896" w:rsidR="3C093EC8" w:rsidRDefault="3C093EC8" w:rsidP="31FD29FF">
            <w:pPr>
              <w:rPr>
                <w:rFonts w:ascii="Aptos" w:eastAsia="Aptos" w:hAnsi="Aptos" w:cs="Aptos"/>
              </w:rPr>
            </w:pPr>
            <w:hyperlink r:id="rId27">
              <w:r w:rsidRPr="31FD29FF">
                <w:rPr>
                  <w:rStyle w:val="Hyperlink"/>
                  <w:rFonts w:ascii="Aptos" w:eastAsia="Aptos" w:hAnsi="Aptos" w:cs="Aptos"/>
                </w:rPr>
                <w:t>bfee2235-2d8f-ee11-2191-005056a772fd</w:t>
              </w:r>
            </w:hyperlink>
          </w:p>
          <w:p w14:paraId="53B1B3E1" w14:textId="66E569C1" w:rsidR="31FD29FF" w:rsidRDefault="31FD29FF" w:rsidP="31FD29FF">
            <w:pPr>
              <w:rPr>
                <w:rFonts w:ascii="Aptos" w:eastAsia="Aptos" w:hAnsi="Aptos" w:cs="Aptos"/>
              </w:rPr>
            </w:pPr>
          </w:p>
        </w:tc>
        <w:tc>
          <w:tcPr>
            <w:tcW w:w="2760" w:type="dxa"/>
          </w:tcPr>
          <w:p w14:paraId="58737C1E" w14:textId="1D4F2DBB" w:rsidR="3C093EC8" w:rsidRDefault="3C093EC8" w:rsidP="31FD29FF">
            <w:r>
              <w:t>-</w:t>
            </w:r>
          </w:p>
        </w:tc>
        <w:tc>
          <w:tcPr>
            <w:tcW w:w="2310" w:type="dxa"/>
          </w:tcPr>
          <w:p w14:paraId="5752170F" w14:textId="4B2BC8A8" w:rsidR="3C093EC8" w:rsidRDefault="3C093EC8" w:rsidP="31FD29FF">
            <w:r>
              <w:t>-</w:t>
            </w:r>
          </w:p>
        </w:tc>
      </w:tr>
      <w:tr w:rsidR="31FD29FF" w14:paraId="420EE1A4" w14:textId="77777777" w:rsidTr="31FD29FF">
        <w:trPr>
          <w:trHeight w:val="300"/>
        </w:trPr>
        <w:tc>
          <w:tcPr>
            <w:tcW w:w="2340" w:type="dxa"/>
          </w:tcPr>
          <w:p w14:paraId="1A865976" w14:textId="018E798A" w:rsidR="792BD337" w:rsidRDefault="792BD337" w:rsidP="31FD29FF">
            <w:pPr>
              <w:rPr>
                <w:rFonts w:ascii="Aptos" w:eastAsia="Aptos" w:hAnsi="Aptos" w:cs="Aptos"/>
              </w:rPr>
            </w:pPr>
            <w:r w:rsidRPr="31FD29FF">
              <w:rPr>
                <w:rFonts w:ascii="Aptos" w:eastAsia="Aptos" w:hAnsi="Aptos" w:cs="Aptos"/>
              </w:rPr>
              <w:t>Hematoxylin II</w:t>
            </w:r>
          </w:p>
        </w:tc>
        <w:tc>
          <w:tcPr>
            <w:tcW w:w="1950" w:type="dxa"/>
          </w:tcPr>
          <w:p w14:paraId="0C9E7844" w14:textId="70380201" w:rsidR="792BD337" w:rsidRDefault="792BD337" w:rsidP="31FD29FF">
            <w:pPr>
              <w:rPr>
                <w:rFonts w:ascii="Aptos" w:eastAsia="Aptos" w:hAnsi="Aptos" w:cs="Aptos"/>
              </w:rPr>
            </w:pPr>
            <w:hyperlink r:id="rId28">
              <w:r w:rsidRPr="31FD29FF">
                <w:rPr>
                  <w:rStyle w:val="Hyperlink"/>
                  <w:rFonts w:ascii="Aptos" w:eastAsia="Aptos" w:hAnsi="Aptos" w:cs="Aptos"/>
                </w:rPr>
                <w:t>1adeee87-5587-ef11-2691-005056a772fd</w:t>
              </w:r>
            </w:hyperlink>
          </w:p>
        </w:tc>
        <w:tc>
          <w:tcPr>
            <w:tcW w:w="2760" w:type="dxa"/>
          </w:tcPr>
          <w:p w14:paraId="727B94F6" w14:textId="4CF204E3" w:rsidR="792BD337" w:rsidRDefault="792BD337" w:rsidP="31FD29FF">
            <w:r>
              <w:rPr>
                <w:noProof/>
              </w:rPr>
              <w:drawing>
                <wp:inline distT="0" distB="0" distL="0" distR="0" wp14:anchorId="66316B57" wp14:editId="648DB74A">
                  <wp:extent cx="676369" cy="704948"/>
                  <wp:effectExtent l="0" t="0" r="0" b="0"/>
                  <wp:docPr id="210502759" name="Picture 21050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76369" cy="704948"/>
                          </a:xfrm>
                          <a:prstGeom prst="rect">
                            <a:avLst/>
                          </a:prstGeom>
                        </pic:spPr>
                      </pic:pic>
                    </a:graphicData>
                  </a:graphic>
                </wp:inline>
              </w:drawing>
            </w:r>
            <w:r>
              <w:rPr>
                <w:noProof/>
              </w:rPr>
              <w:drawing>
                <wp:inline distT="0" distB="0" distL="0" distR="0" wp14:anchorId="3A7974A4" wp14:editId="0CAFB01E">
                  <wp:extent cx="685800" cy="695325"/>
                  <wp:effectExtent l="0" t="0" r="0" b="0"/>
                  <wp:docPr id="508123057" name="Picture 50812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85800" cy="695325"/>
                          </a:xfrm>
                          <a:prstGeom prst="rect">
                            <a:avLst/>
                          </a:prstGeom>
                        </pic:spPr>
                      </pic:pic>
                    </a:graphicData>
                  </a:graphic>
                </wp:inline>
              </w:drawing>
            </w:r>
          </w:p>
        </w:tc>
        <w:tc>
          <w:tcPr>
            <w:tcW w:w="2310" w:type="dxa"/>
          </w:tcPr>
          <w:p w14:paraId="7F20DD1C" w14:textId="51A850CF" w:rsidR="792BD337" w:rsidRDefault="792BD337" w:rsidP="31FD29FF">
            <w:r>
              <w:t>Kan een allergische huidreactie veroorzaken.</w:t>
            </w:r>
          </w:p>
          <w:p w14:paraId="285AD779" w14:textId="068915B5" w:rsidR="31FD29FF" w:rsidRDefault="31FD29FF" w:rsidP="31FD29FF"/>
          <w:p w14:paraId="573DD33C" w14:textId="23ED20EB" w:rsidR="792BD337" w:rsidRDefault="792BD337" w:rsidP="31FD29FF">
            <w:r>
              <w:t xml:space="preserve">Veroorzaakt </w:t>
            </w:r>
            <w:r w:rsidR="003C475C">
              <w:t>ernstige</w:t>
            </w:r>
            <w:r>
              <w:t xml:space="preserve"> oogirritatie.</w:t>
            </w:r>
          </w:p>
          <w:p w14:paraId="0FBC4FAD" w14:textId="4F6D05C9" w:rsidR="31FD29FF" w:rsidRDefault="31FD29FF" w:rsidP="31FD29FF"/>
          <w:p w14:paraId="33CEF45A" w14:textId="5AC97009" w:rsidR="792BD337" w:rsidRDefault="792BD337" w:rsidP="31FD29FF">
            <w:r w:rsidRPr="31FD29FF">
              <w:t>Kan schade aan organen veroorzaken.</w:t>
            </w:r>
          </w:p>
        </w:tc>
      </w:tr>
    </w:tbl>
    <w:p w14:paraId="313A1B14" w14:textId="1BD1E8C4" w:rsidR="31FD29FF" w:rsidRDefault="31FD29FF"/>
    <w:p w14:paraId="19DBC8BC" w14:textId="1BE61563" w:rsidR="24F32A98" w:rsidRDefault="24F32A98" w:rsidP="24F32A98">
      <w:pPr>
        <w:rPr>
          <w:rFonts w:ascii="Aptos" w:eastAsia="Aptos" w:hAnsi="Aptos" w:cs="Aptos"/>
          <w:b/>
          <w:bCs/>
          <w:color w:val="000000" w:themeColor="text1"/>
        </w:rPr>
      </w:pPr>
    </w:p>
    <w:p w14:paraId="218E5FA0" w14:textId="3E9DF2D0" w:rsidR="078D961C" w:rsidRPr="00BF60E9" w:rsidRDefault="078D961C" w:rsidP="35E3A4B3">
      <w:pPr>
        <w:pStyle w:val="Heading3"/>
        <w:rPr>
          <w:rFonts w:ascii="Aptos" w:eastAsia="Aptos" w:hAnsi="Aptos" w:cs="Aptos"/>
          <w:color w:val="auto"/>
        </w:rPr>
      </w:pPr>
      <w:bookmarkStart w:id="12" w:name="_Toc191036412"/>
      <w:r w:rsidRPr="00BF60E9">
        <w:rPr>
          <w:rFonts w:ascii="Aptos" w:eastAsia="Aptos" w:hAnsi="Aptos" w:cs="Aptos"/>
          <w:b/>
          <w:bCs/>
          <w:color w:val="auto"/>
        </w:rPr>
        <w:t xml:space="preserve">Cardiac </w:t>
      </w:r>
      <w:r w:rsidR="003C475C" w:rsidRPr="00BF60E9">
        <w:rPr>
          <w:rFonts w:ascii="Aptos" w:eastAsia="Aptos" w:hAnsi="Aptos" w:cs="Aptos"/>
          <w:b/>
          <w:bCs/>
          <w:color w:val="auto"/>
        </w:rPr>
        <w:t>Troponin</w:t>
      </w:r>
      <w:r w:rsidRPr="00BF60E9">
        <w:rPr>
          <w:rFonts w:ascii="Aptos" w:eastAsia="Aptos" w:hAnsi="Aptos" w:cs="Aptos"/>
          <w:b/>
          <w:bCs/>
          <w:color w:val="auto"/>
        </w:rPr>
        <w:t xml:space="preserve"> T</w:t>
      </w:r>
      <w:bookmarkEnd w:id="12"/>
    </w:p>
    <w:p w14:paraId="2C19053F" w14:textId="799ADC20" w:rsidR="078D961C" w:rsidRDefault="078D961C" w:rsidP="35E3A4B3">
      <w:pPr>
        <w:pStyle w:val="ListParagraph"/>
        <w:numPr>
          <w:ilvl w:val="0"/>
          <w:numId w:val="14"/>
        </w:numPr>
        <w:rPr>
          <w:rFonts w:ascii="Aptos" w:eastAsia="Aptos" w:hAnsi="Aptos" w:cs="Aptos"/>
          <w:color w:val="000000" w:themeColor="text1"/>
        </w:rPr>
      </w:pPr>
      <w:r w:rsidRPr="35E3A4B3">
        <w:rPr>
          <w:rFonts w:ascii="Aptos" w:eastAsia="Aptos" w:hAnsi="Aptos" w:cs="Aptos"/>
          <w:color w:val="000000" w:themeColor="text1"/>
        </w:rPr>
        <w:t xml:space="preserve">Er moet volgens de </w:t>
      </w:r>
      <w:r w:rsidRPr="35E3A4B3">
        <w:rPr>
          <w:rFonts w:ascii="Aptos" w:eastAsia="Aptos" w:hAnsi="Aptos" w:cs="Aptos"/>
          <w:b/>
          <w:bCs/>
          <w:color w:val="000000" w:themeColor="text1"/>
        </w:rPr>
        <w:t xml:space="preserve">ARBO </w:t>
      </w:r>
      <w:r w:rsidRPr="35E3A4B3">
        <w:rPr>
          <w:rFonts w:ascii="Aptos" w:eastAsia="Aptos" w:hAnsi="Aptos" w:cs="Aptos"/>
          <w:color w:val="000000" w:themeColor="text1"/>
        </w:rPr>
        <w:t xml:space="preserve">Richtlijnen worden gewerkt (zie </w:t>
      </w:r>
      <w:hyperlink r:id="rId29">
        <w:r w:rsidRPr="35E3A4B3">
          <w:rPr>
            <w:rStyle w:val="Hyperlink"/>
            <w:rFonts w:ascii="Aptos" w:eastAsia="Aptos" w:hAnsi="Aptos" w:cs="Aptos"/>
          </w:rPr>
          <w:t>www.dokterhoe.nl)</w:t>
        </w:r>
      </w:hyperlink>
    </w:p>
    <w:p w14:paraId="63D9D264" w14:textId="356E8928" w:rsidR="078D961C" w:rsidRDefault="078D961C" w:rsidP="35E3A4B3">
      <w:pPr>
        <w:pStyle w:val="ListParagraph"/>
        <w:numPr>
          <w:ilvl w:val="0"/>
          <w:numId w:val="14"/>
        </w:numPr>
        <w:rPr>
          <w:rFonts w:ascii="Aptos" w:eastAsia="Aptos" w:hAnsi="Aptos" w:cs="Aptos"/>
          <w:color w:val="000000" w:themeColor="text1"/>
        </w:rPr>
      </w:pPr>
      <w:r w:rsidRPr="35E3A4B3">
        <w:rPr>
          <w:rFonts w:ascii="Aptos" w:eastAsia="Aptos" w:hAnsi="Aptos" w:cs="Aptos"/>
          <w:color w:val="000000" w:themeColor="text1"/>
        </w:rPr>
        <w:t xml:space="preserve">Persoonlijke bescherming: </w:t>
      </w:r>
    </w:p>
    <w:tbl>
      <w:tblPr>
        <w:tblW w:w="0" w:type="auto"/>
        <w:tblInd w:w="72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605"/>
        <w:gridCol w:w="4605"/>
      </w:tblGrid>
      <w:tr w:rsidR="35E3A4B3" w14:paraId="3E276758" w14:textId="77777777" w:rsidTr="35E3A4B3">
        <w:trPr>
          <w:trHeight w:val="300"/>
        </w:trPr>
        <w:tc>
          <w:tcPr>
            <w:tcW w:w="4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CD6A2B1" w14:textId="3A9BF9E8" w:rsidR="35E3A4B3" w:rsidRDefault="35E3A4B3" w:rsidP="35E3A4B3">
            <w:pPr>
              <w:spacing w:after="0" w:line="240" w:lineRule="auto"/>
              <w:rPr>
                <w:rFonts w:ascii="Aptos" w:eastAsia="Aptos" w:hAnsi="Aptos" w:cs="Aptos"/>
              </w:rPr>
            </w:pPr>
            <w:r w:rsidRPr="35E3A4B3">
              <w:rPr>
                <w:rFonts w:ascii="Aptos" w:eastAsia="Aptos" w:hAnsi="Aptos" w:cs="Aptos"/>
                <w:b/>
                <w:bCs/>
              </w:rPr>
              <w:t xml:space="preserve">Handeling </w:t>
            </w:r>
          </w:p>
        </w:tc>
        <w:tc>
          <w:tcPr>
            <w:tcW w:w="4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16CC45F" w14:textId="41157575" w:rsidR="35E3A4B3" w:rsidRDefault="35E3A4B3" w:rsidP="35E3A4B3">
            <w:pPr>
              <w:spacing w:after="0" w:line="240" w:lineRule="auto"/>
              <w:rPr>
                <w:rFonts w:ascii="Aptos" w:eastAsia="Aptos" w:hAnsi="Aptos" w:cs="Aptos"/>
              </w:rPr>
            </w:pPr>
            <w:r w:rsidRPr="35E3A4B3">
              <w:rPr>
                <w:rFonts w:ascii="Aptos" w:eastAsia="Aptos" w:hAnsi="Aptos" w:cs="Aptos"/>
                <w:b/>
                <w:bCs/>
              </w:rPr>
              <w:t xml:space="preserve">Persoonlijke bescherming </w:t>
            </w:r>
          </w:p>
        </w:tc>
      </w:tr>
      <w:tr w:rsidR="35E3A4B3" w14:paraId="34F6B880" w14:textId="77777777" w:rsidTr="35E3A4B3">
        <w:trPr>
          <w:trHeight w:val="300"/>
        </w:trPr>
        <w:tc>
          <w:tcPr>
            <w:tcW w:w="4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997B48D" w14:textId="0C63C0B8" w:rsidR="35E3A4B3" w:rsidRDefault="35E3A4B3" w:rsidP="35E3A4B3">
            <w:pPr>
              <w:spacing w:after="0" w:line="240" w:lineRule="auto"/>
              <w:rPr>
                <w:rFonts w:ascii="Aptos" w:eastAsia="Aptos" w:hAnsi="Aptos" w:cs="Aptos"/>
              </w:rPr>
            </w:pPr>
            <w:r w:rsidRPr="35E3A4B3">
              <w:rPr>
                <w:rFonts w:ascii="Aptos" w:eastAsia="Aptos" w:hAnsi="Aptos" w:cs="Aptos"/>
              </w:rPr>
              <w:t xml:space="preserve">Uitvoeren kleuring </w:t>
            </w:r>
          </w:p>
        </w:tc>
        <w:tc>
          <w:tcPr>
            <w:tcW w:w="4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5926942" w14:textId="30178FD7" w:rsidR="35E3A4B3" w:rsidRDefault="35E3A4B3" w:rsidP="35E3A4B3">
            <w:pPr>
              <w:spacing w:after="0" w:line="240" w:lineRule="auto"/>
              <w:rPr>
                <w:rFonts w:ascii="Aptos" w:eastAsia="Aptos" w:hAnsi="Aptos" w:cs="Aptos"/>
              </w:rPr>
            </w:pPr>
            <w:r w:rsidRPr="35E3A4B3">
              <w:rPr>
                <w:rFonts w:ascii="Aptos" w:eastAsia="Aptos" w:hAnsi="Aptos" w:cs="Aptos"/>
              </w:rPr>
              <w:t xml:space="preserve"> Labjas</w:t>
            </w:r>
          </w:p>
        </w:tc>
      </w:tr>
    </w:tbl>
    <w:p w14:paraId="6092E854" w14:textId="114CD5F2" w:rsidR="35E3A4B3" w:rsidRDefault="35E3A4B3" w:rsidP="35E3A4B3">
      <w:pPr>
        <w:rPr>
          <w:rFonts w:ascii="Aptos" w:eastAsia="Aptos" w:hAnsi="Aptos" w:cs="Aptos"/>
          <w:color w:val="000000" w:themeColor="text1"/>
        </w:rPr>
      </w:pPr>
    </w:p>
    <w:p w14:paraId="290B6B34" w14:textId="4C9142C8" w:rsidR="078D961C" w:rsidRDefault="078D961C" w:rsidP="35E3A4B3">
      <w:pPr>
        <w:pStyle w:val="ListParagraph"/>
        <w:numPr>
          <w:ilvl w:val="0"/>
          <w:numId w:val="13"/>
        </w:numPr>
        <w:rPr>
          <w:rFonts w:ascii="Aptos" w:eastAsia="Aptos" w:hAnsi="Aptos" w:cs="Aptos"/>
          <w:color w:val="000000" w:themeColor="text1"/>
        </w:rPr>
      </w:pPr>
      <w:r w:rsidRPr="35E3A4B3">
        <w:rPr>
          <w:rFonts w:ascii="Aptos" w:eastAsia="Aptos" w:hAnsi="Aptos" w:cs="Aptos"/>
          <w:color w:val="000000" w:themeColor="text1"/>
        </w:rPr>
        <w:t>Gevaarlijke stoffen: Zie chemicaliën overzicht in Lot Registratie op de afdeling server en buitenkant verpakking.</w:t>
      </w:r>
    </w:p>
    <w:p w14:paraId="44711B30" w14:textId="3016CF80" w:rsidR="35E3A4B3" w:rsidRDefault="35E3A4B3" w:rsidP="35E3A4B3">
      <w:pPr>
        <w:rPr>
          <w:rFonts w:ascii="Aptos" w:eastAsia="Aptos" w:hAnsi="Aptos" w:cs="Aptos"/>
          <w:color w:val="000000" w:themeColor="text1"/>
        </w:rPr>
      </w:pPr>
    </w:p>
    <w:p w14:paraId="4CAA69A4" w14:textId="072E78B8" w:rsidR="078D961C" w:rsidRPr="00BF60E9" w:rsidRDefault="078D961C" w:rsidP="35E3A4B3">
      <w:pPr>
        <w:pStyle w:val="Heading3"/>
        <w:rPr>
          <w:rFonts w:ascii="Aptos" w:eastAsia="Aptos" w:hAnsi="Aptos" w:cs="Aptos"/>
          <w:color w:val="auto"/>
        </w:rPr>
      </w:pPr>
      <w:bookmarkStart w:id="13" w:name="_Toc191036413"/>
      <w:r w:rsidRPr="00BF60E9">
        <w:rPr>
          <w:rFonts w:ascii="Aptos" w:eastAsia="Aptos" w:hAnsi="Aptos" w:cs="Aptos"/>
          <w:b/>
          <w:bCs/>
          <w:color w:val="auto"/>
        </w:rPr>
        <w:t>CD31</w:t>
      </w:r>
      <w:bookmarkEnd w:id="13"/>
    </w:p>
    <w:p w14:paraId="1360D194" w14:textId="1A04C372" w:rsidR="078D961C" w:rsidRDefault="078D961C" w:rsidP="35E3A4B3">
      <w:pPr>
        <w:pStyle w:val="ListParagraph"/>
        <w:numPr>
          <w:ilvl w:val="0"/>
          <w:numId w:val="14"/>
        </w:numPr>
        <w:rPr>
          <w:rFonts w:ascii="Aptos" w:eastAsia="Aptos" w:hAnsi="Aptos" w:cs="Aptos"/>
          <w:color w:val="000000" w:themeColor="text1"/>
        </w:rPr>
      </w:pPr>
      <w:r w:rsidRPr="35E3A4B3">
        <w:rPr>
          <w:rFonts w:ascii="Aptos" w:eastAsia="Aptos" w:hAnsi="Aptos" w:cs="Aptos"/>
          <w:color w:val="000000" w:themeColor="text1"/>
        </w:rPr>
        <w:t xml:space="preserve">Er moet volgens de </w:t>
      </w:r>
      <w:r w:rsidRPr="35E3A4B3">
        <w:rPr>
          <w:rFonts w:ascii="Aptos" w:eastAsia="Aptos" w:hAnsi="Aptos" w:cs="Aptos"/>
          <w:b/>
          <w:bCs/>
          <w:color w:val="000000" w:themeColor="text1"/>
        </w:rPr>
        <w:t xml:space="preserve">ARBO </w:t>
      </w:r>
      <w:r w:rsidRPr="35E3A4B3">
        <w:rPr>
          <w:rFonts w:ascii="Aptos" w:eastAsia="Aptos" w:hAnsi="Aptos" w:cs="Aptos"/>
          <w:color w:val="000000" w:themeColor="text1"/>
        </w:rPr>
        <w:t xml:space="preserve">Richtlijnen worden gewerkt (zie </w:t>
      </w:r>
      <w:hyperlink r:id="rId30">
        <w:r w:rsidRPr="35E3A4B3">
          <w:rPr>
            <w:rStyle w:val="Hyperlink"/>
            <w:rFonts w:ascii="Aptos" w:eastAsia="Aptos" w:hAnsi="Aptos" w:cs="Aptos"/>
          </w:rPr>
          <w:t>www.dokterhoe.nl)</w:t>
        </w:r>
      </w:hyperlink>
    </w:p>
    <w:p w14:paraId="7121D8AD" w14:textId="45615464" w:rsidR="078D961C" w:rsidRDefault="078D961C" w:rsidP="35E3A4B3">
      <w:pPr>
        <w:pStyle w:val="ListParagraph"/>
        <w:numPr>
          <w:ilvl w:val="0"/>
          <w:numId w:val="14"/>
        </w:numPr>
        <w:rPr>
          <w:rFonts w:ascii="Aptos" w:eastAsia="Aptos" w:hAnsi="Aptos" w:cs="Aptos"/>
          <w:color w:val="000000" w:themeColor="text1"/>
        </w:rPr>
      </w:pPr>
      <w:r w:rsidRPr="35E3A4B3">
        <w:rPr>
          <w:rFonts w:ascii="Aptos" w:eastAsia="Aptos" w:hAnsi="Aptos" w:cs="Aptos"/>
          <w:color w:val="000000" w:themeColor="text1"/>
        </w:rPr>
        <w:t xml:space="preserve">Persoonlijke bescherming: </w:t>
      </w:r>
    </w:p>
    <w:tbl>
      <w:tblPr>
        <w:tblW w:w="0" w:type="auto"/>
        <w:tblInd w:w="72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605"/>
        <w:gridCol w:w="4605"/>
      </w:tblGrid>
      <w:tr w:rsidR="35E3A4B3" w14:paraId="46C82F20" w14:textId="77777777" w:rsidTr="35E3A4B3">
        <w:trPr>
          <w:trHeight w:val="300"/>
        </w:trPr>
        <w:tc>
          <w:tcPr>
            <w:tcW w:w="4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4B1F9BA" w14:textId="6F4E366A" w:rsidR="35E3A4B3" w:rsidRDefault="35E3A4B3" w:rsidP="35E3A4B3">
            <w:pPr>
              <w:spacing w:after="0" w:line="240" w:lineRule="auto"/>
              <w:rPr>
                <w:rFonts w:ascii="Aptos" w:eastAsia="Aptos" w:hAnsi="Aptos" w:cs="Aptos"/>
              </w:rPr>
            </w:pPr>
            <w:r w:rsidRPr="35E3A4B3">
              <w:rPr>
                <w:rFonts w:ascii="Aptos" w:eastAsia="Aptos" w:hAnsi="Aptos" w:cs="Aptos"/>
                <w:b/>
                <w:bCs/>
              </w:rPr>
              <w:lastRenderedPageBreak/>
              <w:t xml:space="preserve">Handeling </w:t>
            </w:r>
          </w:p>
        </w:tc>
        <w:tc>
          <w:tcPr>
            <w:tcW w:w="4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8BE7FAD" w14:textId="17174064" w:rsidR="35E3A4B3" w:rsidRDefault="35E3A4B3" w:rsidP="35E3A4B3">
            <w:pPr>
              <w:spacing w:after="0" w:line="240" w:lineRule="auto"/>
              <w:rPr>
                <w:rFonts w:ascii="Aptos" w:eastAsia="Aptos" w:hAnsi="Aptos" w:cs="Aptos"/>
              </w:rPr>
            </w:pPr>
            <w:r w:rsidRPr="35E3A4B3">
              <w:rPr>
                <w:rFonts w:ascii="Aptos" w:eastAsia="Aptos" w:hAnsi="Aptos" w:cs="Aptos"/>
                <w:b/>
                <w:bCs/>
              </w:rPr>
              <w:t xml:space="preserve">Persoonlijke bescherming </w:t>
            </w:r>
          </w:p>
        </w:tc>
      </w:tr>
      <w:tr w:rsidR="35E3A4B3" w14:paraId="696D38D5" w14:textId="77777777" w:rsidTr="35E3A4B3">
        <w:trPr>
          <w:trHeight w:val="300"/>
        </w:trPr>
        <w:tc>
          <w:tcPr>
            <w:tcW w:w="4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FCF1AF5" w14:textId="4FC34986" w:rsidR="35E3A4B3" w:rsidRDefault="35E3A4B3" w:rsidP="35E3A4B3">
            <w:pPr>
              <w:spacing w:after="0" w:line="240" w:lineRule="auto"/>
              <w:rPr>
                <w:rFonts w:ascii="Aptos" w:eastAsia="Aptos" w:hAnsi="Aptos" w:cs="Aptos"/>
              </w:rPr>
            </w:pPr>
            <w:r w:rsidRPr="35E3A4B3">
              <w:rPr>
                <w:rFonts w:ascii="Aptos" w:eastAsia="Aptos" w:hAnsi="Aptos" w:cs="Aptos"/>
              </w:rPr>
              <w:t xml:space="preserve">Uitvoeren kleuring </w:t>
            </w:r>
          </w:p>
        </w:tc>
        <w:tc>
          <w:tcPr>
            <w:tcW w:w="4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11F1CF0" w14:textId="0B5BFE8F" w:rsidR="35E3A4B3" w:rsidRDefault="35E3A4B3" w:rsidP="35E3A4B3">
            <w:pPr>
              <w:spacing w:after="0" w:line="240" w:lineRule="auto"/>
              <w:rPr>
                <w:rFonts w:ascii="Aptos" w:eastAsia="Aptos" w:hAnsi="Aptos" w:cs="Aptos"/>
              </w:rPr>
            </w:pPr>
            <w:r w:rsidRPr="35E3A4B3">
              <w:rPr>
                <w:rFonts w:ascii="Aptos" w:eastAsia="Aptos" w:hAnsi="Aptos" w:cs="Aptos"/>
              </w:rPr>
              <w:t xml:space="preserve"> Labjas</w:t>
            </w:r>
          </w:p>
        </w:tc>
      </w:tr>
    </w:tbl>
    <w:p w14:paraId="37472E7C" w14:textId="36CD1CBB" w:rsidR="35E3A4B3" w:rsidRDefault="35E3A4B3" w:rsidP="35E3A4B3">
      <w:pPr>
        <w:rPr>
          <w:rFonts w:ascii="Aptos" w:eastAsia="Aptos" w:hAnsi="Aptos" w:cs="Aptos"/>
          <w:color w:val="000000" w:themeColor="text1"/>
        </w:rPr>
      </w:pPr>
    </w:p>
    <w:p w14:paraId="1F74E001" w14:textId="5D762D44" w:rsidR="078D961C" w:rsidRDefault="078D961C" w:rsidP="35E3A4B3">
      <w:pPr>
        <w:pStyle w:val="ListParagraph"/>
        <w:numPr>
          <w:ilvl w:val="0"/>
          <w:numId w:val="13"/>
        </w:numPr>
        <w:rPr>
          <w:rFonts w:ascii="Aptos" w:eastAsia="Aptos" w:hAnsi="Aptos" w:cs="Aptos"/>
          <w:color w:val="000000" w:themeColor="text1"/>
        </w:rPr>
      </w:pPr>
      <w:r w:rsidRPr="35E3A4B3">
        <w:rPr>
          <w:rFonts w:ascii="Aptos" w:eastAsia="Aptos" w:hAnsi="Aptos" w:cs="Aptos"/>
          <w:color w:val="000000" w:themeColor="text1"/>
        </w:rPr>
        <w:t>Gevaarlijke stoffen: Zie chemicaliën overzicht in Lot Registratie op de afdeling server en buitenkant verpakking.</w:t>
      </w:r>
    </w:p>
    <w:p w14:paraId="1D65DDEE" w14:textId="2155A22A" w:rsidR="35E3A4B3" w:rsidRDefault="35E3A4B3" w:rsidP="35E3A4B3">
      <w:pPr>
        <w:rPr>
          <w:rFonts w:ascii="Aptos" w:eastAsia="Aptos" w:hAnsi="Aptos" w:cs="Aptos"/>
          <w:color w:val="000000" w:themeColor="text1"/>
        </w:rPr>
      </w:pPr>
    </w:p>
    <w:p w14:paraId="2480BB74" w14:textId="6D34A689" w:rsidR="078D961C" w:rsidRPr="00BF60E9" w:rsidRDefault="078D961C" w:rsidP="35E3A4B3">
      <w:pPr>
        <w:pStyle w:val="Heading3"/>
        <w:rPr>
          <w:rFonts w:ascii="Aptos" w:eastAsia="Aptos" w:hAnsi="Aptos" w:cs="Aptos"/>
          <w:color w:val="auto"/>
        </w:rPr>
      </w:pPr>
      <w:bookmarkStart w:id="14" w:name="_Toc191036414"/>
      <w:r w:rsidRPr="00BF60E9">
        <w:rPr>
          <w:rFonts w:ascii="Aptos" w:eastAsia="Aptos" w:hAnsi="Aptos" w:cs="Aptos"/>
          <w:b/>
          <w:bCs/>
          <w:color w:val="auto"/>
        </w:rPr>
        <w:t>COX4</w:t>
      </w:r>
      <w:bookmarkEnd w:id="14"/>
    </w:p>
    <w:p w14:paraId="62B2FF91" w14:textId="6A7A2B02" w:rsidR="078D961C" w:rsidRDefault="078D961C" w:rsidP="35E3A4B3">
      <w:pPr>
        <w:pStyle w:val="ListParagraph"/>
        <w:numPr>
          <w:ilvl w:val="0"/>
          <w:numId w:val="14"/>
        </w:numPr>
        <w:rPr>
          <w:rFonts w:ascii="Aptos" w:eastAsia="Aptos" w:hAnsi="Aptos" w:cs="Aptos"/>
          <w:color w:val="000000" w:themeColor="text1"/>
        </w:rPr>
      </w:pPr>
      <w:r w:rsidRPr="35E3A4B3">
        <w:rPr>
          <w:rFonts w:ascii="Aptos" w:eastAsia="Aptos" w:hAnsi="Aptos" w:cs="Aptos"/>
          <w:color w:val="000000" w:themeColor="text1"/>
        </w:rPr>
        <w:t xml:space="preserve">Er moet volgens de </w:t>
      </w:r>
      <w:r w:rsidRPr="35E3A4B3">
        <w:rPr>
          <w:rFonts w:ascii="Aptos" w:eastAsia="Aptos" w:hAnsi="Aptos" w:cs="Aptos"/>
          <w:b/>
          <w:bCs/>
          <w:color w:val="000000" w:themeColor="text1"/>
        </w:rPr>
        <w:t xml:space="preserve">ARBO </w:t>
      </w:r>
      <w:r w:rsidRPr="35E3A4B3">
        <w:rPr>
          <w:rFonts w:ascii="Aptos" w:eastAsia="Aptos" w:hAnsi="Aptos" w:cs="Aptos"/>
          <w:color w:val="000000" w:themeColor="text1"/>
        </w:rPr>
        <w:t xml:space="preserve">Richtlijnen worden gewerkt (zie </w:t>
      </w:r>
      <w:hyperlink r:id="rId31">
        <w:r w:rsidRPr="35E3A4B3">
          <w:rPr>
            <w:rStyle w:val="Hyperlink"/>
            <w:rFonts w:ascii="Aptos" w:eastAsia="Aptos" w:hAnsi="Aptos" w:cs="Aptos"/>
          </w:rPr>
          <w:t>www.dokterhoe.nl)</w:t>
        </w:r>
      </w:hyperlink>
    </w:p>
    <w:p w14:paraId="11009C12" w14:textId="4AA6499A" w:rsidR="078D961C" w:rsidRDefault="078D961C" w:rsidP="35E3A4B3">
      <w:pPr>
        <w:pStyle w:val="ListParagraph"/>
        <w:numPr>
          <w:ilvl w:val="0"/>
          <w:numId w:val="14"/>
        </w:numPr>
        <w:rPr>
          <w:rFonts w:ascii="Aptos" w:eastAsia="Aptos" w:hAnsi="Aptos" w:cs="Aptos"/>
          <w:color w:val="000000" w:themeColor="text1"/>
        </w:rPr>
      </w:pPr>
      <w:r w:rsidRPr="35E3A4B3">
        <w:rPr>
          <w:rFonts w:ascii="Aptos" w:eastAsia="Aptos" w:hAnsi="Aptos" w:cs="Aptos"/>
          <w:color w:val="000000" w:themeColor="text1"/>
        </w:rPr>
        <w:t xml:space="preserve">Persoonlijke bescherming: </w:t>
      </w:r>
    </w:p>
    <w:tbl>
      <w:tblPr>
        <w:tblW w:w="0" w:type="auto"/>
        <w:tblInd w:w="72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605"/>
        <w:gridCol w:w="4605"/>
      </w:tblGrid>
      <w:tr w:rsidR="35E3A4B3" w14:paraId="329BEF4A" w14:textId="77777777" w:rsidTr="35E3A4B3">
        <w:trPr>
          <w:trHeight w:val="300"/>
        </w:trPr>
        <w:tc>
          <w:tcPr>
            <w:tcW w:w="4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FC87E59" w14:textId="214CEF92" w:rsidR="35E3A4B3" w:rsidRDefault="35E3A4B3" w:rsidP="35E3A4B3">
            <w:pPr>
              <w:spacing w:after="0" w:line="240" w:lineRule="auto"/>
              <w:rPr>
                <w:rFonts w:ascii="Aptos" w:eastAsia="Aptos" w:hAnsi="Aptos" w:cs="Aptos"/>
              </w:rPr>
            </w:pPr>
            <w:r w:rsidRPr="35E3A4B3">
              <w:rPr>
                <w:rFonts w:ascii="Aptos" w:eastAsia="Aptos" w:hAnsi="Aptos" w:cs="Aptos"/>
                <w:b/>
                <w:bCs/>
              </w:rPr>
              <w:t xml:space="preserve">Handeling </w:t>
            </w:r>
          </w:p>
        </w:tc>
        <w:tc>
          <w:tcPr>
            <w:tcW w:w="4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63B1CE" w14:textId="3FE484C9" w:rsidR="35E3A4B3" w:rsidRDefault="35E3A4B3" w:rsidP="35E3A4B3">
            <w:pPr>
              <w:spacing w:after="0" w:line="240" w:lineRule="auto"/>
              <w:rPr>
                <w:rFonts w:ascii="Aptos" w:eastAsia="Aptos" w:hAnsi="Aptos" w:cs="Aptos"/>
              </w:rPr>
            </w:pPr>
            <w:r w:rsidRPr="35E3A4B3">
              <w:rPr>
                <w:rFonts w:ascii="Aptos" w:eastAsia="Aptos" w:hAnsi="Aptos" w:cs="Aptos"/>
                <w:b/>
                <w:bCs/>
              </w:rPr>
              <w:t xml:space="preserve">Persoonlijke bescherming </w:t>
            </w:r>
          </w:p>
        </w:tc>
      </w:tr>
      <w:tr w:rsidR="35E3A4B3" w14:paraId="47E67880" w14:textId="77777777" w:rsidTr="35E3A4B3">
        <w:trPr>
          <w:trHeight w:val="300"/>
        </w:trPr>
        <w:tc>
          <w:tcPr>
            <w:tcW w:w="4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F8AEB08" w14:textId="5EA00DAD" w:rsidR="35E3A4B3" w:rsidRDefault="35E3A4B3" w:rsidP="35E3A4B3">
            <w:pPr>
              <w:spacing w:after="0" w:line="240" w:lineRule="auto"/>
              <w:rPr>
                <w:rFonts w:ascii="Aptos" w:eastAsia="Aptos" w:hAnsi="Aptos" w:cs="Aptos"/>
              </w:rPr>
            </w:pPr>
            <w:r w:rsidRPr="35E3A4B3">
              <w:rPr>
                <w:rFonts w:ascii="Aptos" w:eastAsia="Aptos" w:hAnsi="Aptos" w:cs="Aptos"/>
              </w:rPr>
              <w:t xml:space="preserve">Uitvoeren kleuring </w:t>
            </w:r>
          </w:p>
        </w:tc>
        <w:tc>
          <w:tcPr>
            <w:tcW w:w="4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E9100B1" w14:textId="2A57594D" w:rsidR="35E3A4B3" w:rsidRDefault="35E3A4B3" w:rsidP="35E3A4B3">
            <w:pPr>
              <w:spacing w:after="0" w:line="240" w:lineRule="auto"/>
              <w:rPr>
                <w:rFonts w:ascii="Aptos" w:eastAsia="Aptos" w:hAnsi="Aptos" w:cs="Aptos"/>
              </w:rPr>
            </w:pPr>
            <w:r w:rsidRPr="35E3A4B3">
              <w:rPr>
                <w:rFonts w:ascii="Aptos" w:eastAsia="Aptos" w:hAnsi="Aptos" w:cs="Aptos"/>
              </w:rPr>
              <w:t xml:space="preserve"> Labjas</w:t>
            </w:r>
          </w:p>
        </w:tc>
      </w:tr>
    </w:tbl>
    <w:p w14:paraId="37FD8905" w14:textId="6D2656F3" w:rsidR="35E3A4B3" w:rsidRDefault="35E3A4B3" w:rsidP="35E3A4B3">
      <w:pPr>
        <w:rPr>
          <w:rFonts w:ascii="Aptos" w:eastAsia="Aptos" w:hAnsi="Aptos" w:cs="Aptos"/>
          <w:color w:val="000000" w:themeColor="text1"/>
        </w:rPr>
      </w:pPr>
    </w:p>
    <w:p w14:paraId="0932FD38" w14:textId="6F2247DD" w:rsidR="078D961C" w:rsidRDefault="078D961C" w:rsidP="35E3A4B3">
      <w:pPr>
        <w:pStyle w:val="ListParagraph"/>
        <w:numPr>
          <w:ilvl w:val="0"/>
          <w:numId w:val="13"/>
        </w:numPr>
        <w:rPr>
          <w:rFonts w:ascii="Aptos" w:eastAsia="Aptos" w:hAnsi="Aptos" w:cs="Aptos"/>
          <w:color w:val="000000" w:themeColor="text1"/>
        </w:rPr>
      </w:pPr>
      <w:r w:rsidRPr="35E3A4B3">
        <w:rPr>
          <w:rFonts w:ascii="Aptos" w:eastAsia="Aptos" w:hAnsi="Aptos" w:cs="Aptos"/>
          <w:color w:val="000000" w:themeColor="text1"/>
        </w:rPr>
        <w:t>Gevaarlijke stoffen: Zie chemicaliën overzicht in Lot Registratie op de afdeling server en buitenkant verpakking.</w:t>
      </w:r>
    </w:p>
    <w:p w14:paraId="3A6868B7" w14:textId="5DE82594" w:rsidR="35E3A4B3" w:rsidRPr="00BF60E9" w:rsidRDefault="35E3A4B3" w:rsidP="35E3A4B3">
      <w:pPr>
        <w:rPr>
          <w:rFonts w:ascii="Aptos" w:eastAsia="Aptos" w:hAnsi="Aptos" w:cs="Aptos"/>
        </w:rPr>
      </w:pPr>
    </w:p>
    <w:p w14:paraId="43B31232" w14:textId="6A5D678C" w:rsidR="078D961C" w:rsidRPr="00BF60E9" w:rsidRDefault="078D961C" w:rsidP="35E3A4B3">
      <w:pPr>
        <w:pStyle w:val="Heading1"/>
        <w:rPr>
          <w:rFonts w:ascii="Aptos Display" w:eastAsia="Aptos Display" w:hAnsi="Aptos Display" w:cs="Aptos Display"/>
          <w:color w:val="auto"/>
        </w:rPr>
      </w:pPr>
      <w:bookmarkStart w:id="15" w:name="_Toc191036415"/>
      <w:r w:rsidRPr="00BF60E9">
        <w:rPr>
          <w:rFonts w:ascii="Aptos Display" w:eastAsia="Aptos Display" w:hAnsi="Aptos Display" w:cs="Aptos Display"/>
          <w:b/>
          <w:bCs/>
          <w:color w:val="auto"/>
        </w:rPr>
        <w:t>Materiaal en benodigdheden</w:t>
      </w:r>
      <w:bookmarkEnd w:id="15"/>
      <w:r w:rsidRPr="00BF60E9">
        <w:rPr>
          <w:rFonts w:ascii="Aptos Display" w:eastAsia="Aptos Display" w:hAnsi="Aptos Display" w:cs="Aptos Display"/>
          <w:b/>
          <w:bCs/>
          <w:color w:val="auto"/>
        </w:rPr>
        <w:t xml:space="preserve"> </w:t>
      </w:r>
    </w:p>
    <w:p w14:paraId="3EE17F98" w14:textId="4449D2DC" w:rsidR="078D961C" w:rsidRPr="00BF60E9" w:rsidRDefault="078D961C" w:rsidP="69DDF981">
      <w:pPr>
        <w:pStyle w:val="Heading3"/>
        <w:rPr>
          <w:rFonts w:ascii="Aptos" w:eastAsia="Aptos" w:hAnsi="Aptos" w:cs="Aptos"/>
          <w:color w:val="auto"/>
        </w:rPr>
      </w:pPr>
      <w:bookmarkStart w:id="16" w:name="_Toc191036416"/>
      <w:r w:rsidRPr="00BF60E9">
        <w:rPr>
          <w:rFonts w:ascii="Aptos" w:eastAsia="Aptos" w:hAnsi="Aptos" w:cs="Aptos"/>
          <w:b/>
          <w:bCs/>
          <w:color w:val="auto"/>
        </w:rPr>
        <w:t>Picosiriusrood kleuring</w:t>
      </w:r>
      <w:bookmarkEnd w:id="16"/>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340"/>
        <w:gridCol w:w="2340"/>
        <w:gridCol w:w="2115"/>
        <w:gridCol w:w="2565"/>
      </w:tblGrid>
      <w:tr w:rsidR="35E3A4B3" w14:paraId="2CA3CBB9" w14:textId="77777777" w:rsidTr="35E3A4B3">
        <w:trPr>
          <w:trHeight w:val="300"/>
        </w:trPr>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F3A2BD4" w14:textId="24AF8EAC" w:rsidR="35E3A4B3" w:rsidRDefault="35E3A4B3" w:rsidP="35E3A4B3">
            <w:pPr>
              <w:spacing w:after="0" w:line="240" w:lineRule="auto"/>
              <w:rPr>
                <w:rFonts w:ascii="Aptos" w:eastAsia="Aptos" w:hAnsi="Aptos" w:cs="Aptos"/>
              </w:rPr>
            </w:pPr>
            <w:r w:rsidRPr="35E3A4B3">
              <w:rPr>
                <w:rFonts w:ascii="Aptos" w:eastAsia="Aptos" w:hAnsi="Aptos" w:cs="Aptos"/>
                <w:b/>
                <w:bCs/>
              </w:rPr>
              <w:t xml:space="preserve">Stofnaam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40844B9" w14:textId="466FDABA" w:rsidR="35E3A4B3" w:rsidRDefault="35E3A4B3" w:rsidP="35E3A4B3">
            <w:pPr>
              <w:spacing w:after="0" w:line="240" w:lineRule="auto"/>
              <w:rPr>
                <w:rFonts w:ascii="Aptos" w:eastAsia="Aptos" w:hAnsi="Aptos" w:cs="Aptos"/>
              </w:rPr>
            </w:pPr>
            <w:r w:rsidRPr="35E3A4B3">
              <w:rPr>
                <w:rFonts w:ascii="Aptos" w:eastAsia="Aptos" w:hAnsi="Aptos" w:cs="Aptos"/>
                <w:b/>
                <w:bCs/>
              </w:rPr>
              <w:t xml:space="preserve">Bedrijf </w:t>
            </w:r>
          </w:p>
        </w:tc>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34E7945" w14:textId="00BFABD3" w:rsidR="35E3A4B3" w:rsidRDefault="35E3A4B3" w:rsidP="35E3A4B3">
            <w:pPr>
              <w:spacing w:after="0" w:line="240" w:lineRule="auto"/>
              <w:rPr>
                <w:rFonts w:ascii="Aptos" w:eastAsia="Aptos" w:hAnsi="Aptos" w:cs="Aptos"/>
              </w:rPr>
            </w:pPr>
            <w:r w:rsidRPr="35E3A4B3">
              <w:rPr>
                <w:rFonts w:ascii="Aptos" w:eastAsia="Aptos" w:hAnsi="Aptos" w:cs="Aptos"/>
                <w:b/>
                <w:bCs/>
              </w:rPr>
              <w:t xml:space="preserve">Bestelnummer </w:t>
            </w:r>
          </w:p>
        </w:tc>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600E5B0" w14:textId="5E74194B" w:rsidR="35E3A4B3" w:rsidRDefault="35E3A4B3" w:rsidP="35E3A4B3">
            <w:pPr>
              <w:spacing w:after="0" w:line="240" w:lineRule="auto"/>
              <w:rPr>
                <w:rFonts w:ascii="Aptos" w:eastAsia="Aptos" w:hAnsi="Aptos" w:cs="Aptos"/>
              </w:rPr>
            </w:pPr>
            <w:r w:rsidRPr="35E3A4B3">
              <w:rPr>
                <w:rFonts w:ascii="Aptos" w:eastAsia="Aptos" w:hAnsi="Aptos" w:cs="Aptos"/>
                <w:b/>
                <w:bCs/>
              </w:rPr>
              <w:t xml:space="preserve">Opslag </w:t>
            </w:r>
          </w:p>
        </w:tc>
      </w:tr>
      <w:tr w:rsidR="35E3A4B3" w14:paraId="7D90EDB1" w14:textId="77777777" w:rsidTr="35E3A4B3">
        <w:trPr>
          <w:trHeight w:val="300"/>
        </w:trPr>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55E406B" w14:textId="3D29E069" w:rsidR="35E3A4B3" w:rsidRDefault="35E3A4B3" w:rsidP="35E3A4B3">
            <w:pPr>
              <w:spacing w:after="0" w:line="240" w:lineRule="auto"/>
              <w:rPr>
                <w:rFonts w:ascii="Aptos" w:eastAsia="Aptos" w:hAnsi="Aptos" w:cs="Aptos"/>
              </w:rPr>
            </w:pPr>
            <w:r w:rsidRPr="35E3A4B3">
              <w:rPr>
                <w:rFonts w:ascii="Aptos" w:eastAsia="Aptos" w:hAnsi="Aptos" w:cs="Aptos"/>
              </w:rPr>
              <w:t xml:space="preserve">Xyleen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0CD8CD5" w14:textId="612004FF" w:rsidR="35E3A4B3" w:rsidRDefault="35E3A4B3" w:rsidP="35E3A4B3">
            <w:pPr>
              <w:spacing w:after="0" w:line="240" w:lineRule="auto"/>
              <w:rPr>
                <w:rFonts w:ascii="Aptos" w:eastAsia="Aptos" w:hAnsi="Aptos" w:cs="Aptos"/>
              </w:rPr>
            </w:pPr>
            <w:r w:rsidRPr="35E3A4B3">
              <w:rPr>
                <w:rFonts w:ascii="Aptos" w:eastAsia="Aptos" w:hAnsi="Aptos" w:cs="Aptos"/>
              </w:rPr>
              <w:t>Sigma, Zwijndrecht</w:t>
            </w:r>
          </w:p>
        </w:tc>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CCA8E52" w14:textId="3469C203" w:rsidR="35E3A4B3" w:rsidRDefault="35E3A4B3" w:rsidP="35E3A4B3">
            <w:pPr>
              <w:spacing w:after="0" w:line="240" w:lineRule="auto"/>
              <w:rPr>
                <w:rFonts w:ascii="Aptos" w:eastAsia="Aptos" w:hAnsi="Aptos" w:cs="Aptos"/>
              </w:rPr>
            </w:pPr>
            <w:r w:rsidRPr="35E3A4B3">
              <w:rPr>
                <w:rFonts w:ascii="Aptos" w:eastAsia="Aptos" w:hAnsi="Aptos" w:cs="Aptos"/>
              </w:rPr>
              <w:t xml:space="preserve">95663 </w:t>
            </w:r>
          </w:p>
        </w:tc>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B19515E" w14:textId="5F0AE55A" w:rsidR="35E3A4B3" w:rsidRDefault="35E3A4B3" w:rsidP="35E3A4B3">
            <w:pPr>
              <w:spacing w:after="0" w:line="240" w:lineRule="auto"/>
              <w:rPr>
                <w:rFonts w:ascii="Aptos" w:eastAsia="Aptos" w:hAnsi="Aptos" w:cs="Aptos"/>
              </w:rPr>
            </w:pPr>
            <w:r w:rsidRPr="35E3A4B3">
              <w:rPr>
                <w:rFonts w:ascii="Aptos" w:eastAsia="Aptos" w:hAnsi="Aptos" w:cs="Aptos"/>
              </w:rPr>
              <w:t>23e verdieping Experimentele Cardiologie, kast tegenover Histologie lab. (Ee-2386)</w:t>
            </w:r>
          </w:p>
        </w:tc>
      </w:tr>
      <w:tr w:rsidR="35E3A4B3" w14:paraId="467D532F" w14:textId="77777777" w:rsidTr="35E3A4B3">
        <w:trPr>
          <w:trHeight w:val="300"/>
        </w:trPr>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4A04AF2" w14:textId="49A16AC1" w:rsidR="35E3A4B3" w:rsidRDefault="35E3A4B3" w:rsidP="35E3A4B3">
            <w:pPr>
              <w:spacing w:after="0" w:line="240" w:lineRule="auto"/>
              <w:rPr>
                <w:rFonts w:ascii="Aptos" w:eastAsia="Aptos" w:hAnsi="Aptos" w:cs="Aptos"/>
              </w:rPr>
            </w:pPr>
            <w:r w:rsidRPr="35E3A4B3">
              <w:rPr>
                <w:rFonts w:ascii="Aptos" w:eastAsia="Aptos" w:hAnsi="Aptos" w:cs="Aptos"/>
              </w:rPr>
              <w:t xml:space="preserve">100% Alcohol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8D2C2FD" w14:textId="6530CD62" w:rsidR="35E3A4B3" w:rsidRDefault="35E3A4B3" w:rsidP="35E3A4B3">
            <w:pPr>
              <w:spacing w:after="0" w:line="240" w:lineRule="auto"/>
              <w:rPr>
                <w:rFonts w:ascii="Aptos" w:eastAsia="Aptos" w:hAnsi="Aptos" w:cs="Aptos"/>
              </w:rPr>
            </w:pPr>
            <w:r w:rsidRPr="35E3A4B3">
              <w:rPr>
                <w:rFonts w:ascii="Aptos" w:eastAsia="Aptos" w:hAnsi="Aptos" w:cs="Aptos"/>
              </w:rPr>
              <w:t>BOOM, Meppel</w:t>
            </w:r>
          </w:p>
        </w:tc>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D49CE4C" w14:textId="3DC58594" w:rsidR="35E3A4B3" w:rsidRDefault="35E3A4B3" w:rsidP="35E3A4B3">
            <w:pPr>
              <w:spacing w:after="0" w:line="240" w:lineRule="auto"/>
              <w:rPr>
                <w:rFonts w:ascii="Aptos" w:eastAsia="Aptos" w:hAnsi="Aptos" w:cs="Aptos"/>
              </w:rPr>
            </w:pPr>
            <w:r w:rsidRPr="35E3A4B3">
              <w:rPr>
                <w:rFonts w:ascii="Aptos" w:eastAsia="Aptos" w:hAnsi="Aptos" w:cs="Aptos"/>
              </w:rPr>
              <w:t>760500565000</w:t>
            </w:r>
          </w:p>
        </w:tc>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57C567F" w14:textId="2FEB91BF" w:rsidR="35E3A4B3" w:rsidRDefault="35E3A4B3" w:rsidP="35E3A4B3">
            <w:pPr>
              <w:spacing w:after="0" w:line="240" w:lineRule="auto"/>
              <w:rPr>
                <w:rFonts w:ascii="Aptos" w:eastAsia="Aptos" w:hAnsi="Aptos" w:cs="Aptos"/>
              </w:rPr>
            </w:pPr>
            <w:r w:rsidRPr="35E3A4B3">
              <w:rPr>
                <w:rFonts w:ascii="Aptos" w:eastAsia="Aptos" w:hAnsi="Aptos" w:cs="Aptos"/>
              </w:rPr>
              <w:t>23e verdieping Experimentele Cardiologie, kast tegenover Histologie lab. (Ee-2386)</w:t>
            </w:r>
          </w:p>
        </w:tc>
      </w:tr>
      <w:tr w:rsidR="35E3A4B3" w14:paraId="59A881C4" w14:textId="77777777" w:rsidTr="35E3A4B3">
        <w:trPr>
          <w:trHeight w:val="300"/>
        </w:trPr>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75E69B4" w14:textId="4E79B820" w:rsidR="35E3A4B3" w:rsidRDefault="35E3A4B3" w:rsidP="35E3A4B3">
            <w:pPr>
              <w:spacing w:after="0" w:line="240" w:lineRule="auto"/>
              <w:rPr>
                <w:rFonts w:ascii="Aptos" w:eastAsia="Aptos" w:hAnsi="Aptos" w:cs="Aptos"/>
              </w:rPr>
            </w:pPr>
            <w:r w:rsidRPr="35E3A4B3">
              <w:rPr>
                <w:rFonts w:ascii="Aptos" w:eastAsia="Aptos" w:hAnsi="Aptos" w:cs="Aptos"/>
              </w:rPr>
              <w:t xml:space="preserve">96% Alcohol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200E1C4" w14:textId="6606C874" w:rsidR="35E3A4B3" w:rsidRDefault="35E3A4B3" w:rsidP="35E3A4B3">
            <w:pPr>
              <w:spacing w:after="0" w:line="240" w:lineRule="auto"/>
              <w:rPr>
                <w:rFonts w:ascii="Aptos" w:eastAsia="Aptos" w:hAnsi="Aptos" w:cs="Aptos"/>
              </w:rPr>
            </w:pPr>
            <w:r w:rsidRPr="35E3A4B3">
              <w:rPr>
                <w:rFonts w:ascii="Aptos" w:eastAsia="Aptos" w:hAnsi="Aptos" w:cs="Aptos"/>
              </w:rPr>
              <w:t>BOOM, Meppel</w:t>
            </w:r>
          </w:p>
        </w:tc>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B587770" w14:textId="2A945359" w:rsidR="35E3A4B3" w:rsidRDefault="35E3A4B3" w:rsidP="35E3A4B3">
            <w:pPr>
              <w:spacing w:after="0" w:line="240" w:lineRule="auto"/>
              <w:rPr>
                <w:rFonts w:ascii="Aptos" w:eastAsia="Aptos" w:hAnsi="Aptos" w:cs="Aptos"/>
              </w:rPr>
            </w:pPr>
            <w:r w:rsidRPr="35E3A4B3">
              <w:rPr>
                <w:rFonts w:ascii="Aptos" w:eastAsia="Aptos" w:hAnsi="Aptos" w:cs="Aptos"/>
              </w:rPr>
              <w:t>760531835000</w:t>
            </w:r>
          </w:p>
        </w:tc>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855AFC6" w14:textId="640E6AE4" w:rsidR="35E3A4B3" w:rsidRDefault="35E3A4B3" w:rsidP="35E3A4B3">
            <w:pPr>
              <w:spacing w:after="0" w:line="240" w:lineRule="auto"/>
              <w:rPr>
                <w:rFonts w:ascii="Aptos" w:eastAsia="Aptos" w:hAnsi="Aptos" w:cs="Aptos"/>
              </w:rPr>
            </w:pPr>
            <w:r w:rsidRPr="35E3A4B3">
              <w:rPr>
                <w:rFonts w:ascii="Aptos" w:eastAsia="Aptos" w:hAnsi="Aptos" w:cs="Aptos"/>
              </w:rPr>
              <w:t>23e verdieping Experimentele Cardiologie, kast tegenover Histologie lab. (Ee-2386)</w:t>
            </w:r>
          </w:p>
        </w:tc>
      </w:tr>
      <w:tr w:rsidR="35E3A4B3" w14:paraId="54791797" w14:textId="77777777" w:rsidTr="35E3A4B3">
        <w:trPr>
          <w:trHeight w:val="300"/>
        </w:trPr>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5AEB7C6" w14:textId="705D300A" w:rsidR="35E3A4B3" w:rsidRDefault="35E3A4B3" w:rsidP="35E3A4B3">
            <w:pPr>
              <w:spacing w:after="0" w:line="240" w:lineRule="auto"/>
              <w:rPr>
                <w:rFonts w:ascii="Aptos" w:eastAsia="Aptos" w:hAnsi="Aptos" w:cs="Aptos"/>
              </w:rPr>
            </w:pPr>
            <w:r w:rsidRPr="35E3A4B3">
              <w:rPr>
                <w:rFonts w:ascii="Aptos" w:eastAsia="Aptos" w:hAnsi="Aptos" w:cs="Aptos"/>
              </w:rPr>
              <w:lastRenderedPageBreak/>
              <w:t xml:space="preserve">Demi water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DB50FC3" w14:textId="130C8D75" w:rsidR="35E3A4B3" w:rsidRDefault="35E3A4B3" w:rsidP="35E3A4B3">
            <w:pPr>
              <w:spacing w:after="0" w:line="240" w:lineRule="auto"/>
              <w:rPr>
                <w:rFonts w:ascii="Aptos" w:eastAsia="Aptos" w:hAnsi="Aptos" w:cs="Aptos"/>
              </w:rPr>
            </w:pPr>
            <w:r w:rsidRPr="35E3A4B3">
              <w:rPr>
                <w:rFonts w:ascii="Aptos" w:eastAsia="Aptos" w:hAnsi="Aptos" w:cs="Aptos"/>
              </w:rPr>
              <w:t>-</w:t>
            </w:r>
          </w:p>
        </w:tc>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0C2363A" w14:textId="2E650C2A" w:rsidR="35E3A4B3" w:rsidRDefault="35E3A4B3" w:rsidP="35E3A4B3">
            <w:pPr>
              <w:spacing w:after="0" w:line="240" w:lineRule="auto"/>
              <w:rPr>
                <w:rFonts w:ascii="Aptos" w:eastAsia="Aptos" w:hAnsi="Aptos" w:cs="Aptos"/>
              </w:rPr>
            </w:pPr>
            <w:r w:rsidRPr="35E3A4B3">
              <w:rPr>
                <w:rFonts w:ascii="Aptos" w:eastAsia="Aptos" w:hAnsi="Aptos" w:cs="Aptos"/>
              </w:rPr>
              <w:t>-</w:t>
            </w:r>
          </w:p>
        </w:tc>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B773005" w14:textId="033BFD19" w:rsidR="35E3A4B3" w:rsidRDefault="35E3A4B3" w:rsidP="35E3A4B3">
            <w:pPr>
              <w:spacing w:after="0" w:line="240" w:lineRule="auto"/>
              <w:rPr>
                <w:rFonts w:ascii="Aptos" w:eastAsia="Aptos" w:hAnsi="Aptos" w:cs="Aptos"/>
              </w:rPr>
            </w:pPr>
            <w:r w:rsidRPr="35E3A4B3">
              <w:rPr>
                <w:rFonts w:ascii="Aptos" w:eastAsia="Aptos" w:hAnsi="Aptos" w:cs="Aptos"/>
              </w:rPr>
              <w:t xml:space="preserve">23e verdieping Experimentele Cardiologie (Ee-2385), </w:t>
            </w:r>
            <w:r w:rsidR="003C475C" w:rsidRPr="35E3A4B3">
              <w:rPr>
                <w:rFonts w:ascii="Aptos" w:eastAsia="Aptos" w:hAnsi="Aptos" w:cs="Aptos"/>
              </w:rPr>
              <w:t>histologie lab</w:t>
            </w:r>
            <w:r w:rsidRPr="35E3A4B3">
              <w:rPr>
                <w:rFonts w:ascii="Aptos" w:eastAsia="Aptos" w:hAnsi="Aptos" w:cs="Aptos"/>
              </w:rPr>
              <w:t>. Vat naast zuurkast.</w:t>
            </w:r>
          </w:p>
        </w:tc>
      </w:tr>
      <w:tr w:rsidR="35E3A4B3" w14:paraId="7DE271E0" w14:textId="77777777" w:rsidTr="35E3A4B3">
        <w:trPr>
          <w:trHeight w:val="300"/>
        </w:trPr>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41D88D9" w14:textId="67ADA154" w:rsidR="35E3A4B3" w:rsidRDefault="35E3A4B3" w:rsidP="35E3A4B3">
            <w:pPr>
              <w:spacing w:after="0" w:line="240" w:lineRule="auto"/>
              <w:rPr>
                <w:rFonts w:ascii="Aptos" w:eastAsia="Aptos" w:hAnsi="Aptos" w:cs="Aptos"/>
              </w:rPr>
            </w:pPr>
            <w:r w:rsidRPr="35E3A4B3">
              <w:rPr>
                <w:rFonts w:ascii="Aptos" w:eastAsia="Aptos" w:hAnsi="Aptos" w:cs="Aptos"/>
              </w:rPr>
              <w:t xml:space="preserve">0.1% PSR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862B916" w14:textId="6AAB6E35" w:rsidR="35E3A4B3" w:rsidRDefault="35E3A4B3" w:rsidP="35E3A4B3">
            <w:pPr>
              <w:spacing w:after="0" w:line="240" w:lineRule="auto"/>
              <w:rPr>
                <w:rFonts w:ascii="Aptos" w:eastAsia="Aptos" w:hAnsi="Aptos" w:cs="Aptos"/>
              </w:rPr>
            </w:pPr>
            <w:r w:rsidRPr="35E3A4B3">
              <w:rPr>
                <w:rFonts w:ascii="Aptos" w:eastAsia="Aptos" w:hAnsi="Aptos" w:cs="Aptos"/>
              </w:rPr>
              <w:t>Merck, Sigma</w:t>
            </w:r>
          </w:p>
        </w:tc>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26EA7A1" w14:textId="5B0CAC66" w:rsidR="35E3A4B3" w:rsidRDefault="35E3A4B3" w:rsidP="35E3A4B3">
            <w:pPr>
              <w:spacing w:after="0" w:line="240" w:lineRule="auto"/>
              <w:rPr>
                <w:rFonts w:ascii="Aptos" w:eastAsia="Aptos" w:hAnsi="Aptos" w:cs="Aptos"/>
              </w:rPr>
            </w:pPr>
            <w:r w:rsidRPr="35E3A4B3">
              <w:rPr>
                <w:rFonts w:ascii="Aptos" w:eastAsia="Aptos" w:hAnsi="Aptos" w:cs="Aptos"/>
              </w:rPr>
              <w:t>P6744-1GA</w:t>
            </w:r>
          </w:p>
        </w:tc>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54F06B8" w14:textId="5C28CC92" w:rsidR="35E3A4B3" w:rsidRDefault="35E3A4B3" w:rsidP="35E3A4B3">
            <w:pPr>
              <w:spacing w:after="0" w:line="240" w:lineRule="auto"/>
              <w:rPr>
                <w:rFonts w:ascii="Aptos" w:eastAsia="Aptos" w:hAnsi="Aptos" w:cs="Aptos"/>
              </w:rPr>
            </w:pPr>
            <w:r w:rsidRPr="35E3A4B3">
              <w:rPr>
                <w:rFonts w:ascii="Aptos" w:eastAsia="Aptos" w:hAnsi="Aptos" w:cs="Aptos"/>
              </w:rPr>
              <w:t>23e verdieping Experimentele Cardiologie, Histologie lab. (Ee-2385)</w:t>
            </w:r>
          </w:p>
        </w:tc>
      </w:tr>
      <w:tr w:rsidR="35E3A4B3" w14:paraId="3D451E2A" w14:textId="77777777" w:rsidTr="35E3A4B3">
        <w:trPr>
          <w:trHeight w:val="300"/>
        </w:trPr>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5F9C4B7" w14:textId="51BEB882" w:rsidR="35E3A4B3" w:rsidRDefault="35E3A4B3" w:rsidP="35E3A4B3">
            <w:pPr>
              <w:spacing w:after="0" w:line="240" w:lineRule="auto"/>
              <w:rPr>
                <w:rFonts w:ascii="Aptos" w:eastAsia="Aptos" w:hAnsi="Aptos" w:cs="Aptos"/>
              </w:rPr>
            </w:pPr>
            <w:r w:rsidRPr="35E3A4B3">
              <w:rPr>
                <w:rFonts w:ascii="Aptos" w:eastAsia="Aptos" w:hAnsi="Aptos" w:cs="Aptos"/>
              </w:rPr>
              <w:t xml:space="preserve">0.5% Acetic acid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7AB86B8" w14:textId="1698F73C" w:rsidR="35E3A4B3" w:rsidRDefault="35E3A4B3" w:rsidP="35E3A4B3">
            <w:pPr>
              <w:spacing w:after="0" w:line="240" w:lineRule="auto"/>
              <w:rPr>
                <w:rFonts w:ascii="Aptos" w:eastAsia="Aptos" w:hAnsi="Aptos" w:cs="Aptos"/>
              </w:rPr>
            </w:pPr>
            <w:r w:rsidRPr="35E3A4B3">
              <w:rPr>
                <w:rFonts w:ascii="Aptos" w:eastAsia="Aptos" w:hAnsi="Aptos" w:cs="Aptos"/>
              </w:rPr>
              <w:t xml:space="preserve">Sigma </w:t>
            </w:r>
          </w:p>
        </w:tc>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2D56E04" w14:textId="102F0248" w:rsidR="35E3A4B3" w:rsidRDefault="35E3A4B3" w:rsidP="35E3A4B3">
            <w:pPr>
              <w:spacing w:after="0" w:line="240" w:lineRule="auto"/>
              <w:rPr>
                <w:rFonts w:ascii="Aptos" w:eastAsia="Aptos" w:hAnsi="Aptos" w:cs="Aptos"/>
              </w:rPr>
            </w:pPr>
            <w:r w:rsidRPr="35E3A4B3">
              <w:rPr>
                <w:rFonts w:ascii="Aptos" w:eastAsia="Aptos" w:hAnsi="Aptos" w:cs="Aptos"/>
              </w:rPr>
              <w:t>320099</w:t>
            </w:r>
          </w:p>
        </w:tc>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EDBCB3A" w14:textId="3CAAD2C3" w:rsidR="35E3A4B3" w:rsidRDefault="35E3A4B3" w:rsidP="35E3A4B3">
            <w:pPr>
              <w:spacing w:after="0" w:line="240" w:lineRule="auto"/>
              <w:rPr>
                <w:rFonts w:ascii="Aptos" w:eastAsia="Aptos" w:hAnsi="Aptos" w:cs="Aptos"/>
              </w:rPr>
            </w:pPr>
            <w:r w:rsidRPr="35E3A4B3">
              <w:rPr>
                <w:rFonts w:ascii="Aptos" w:eastAsia="Aptos" w:hAnsi="Aptos" w:cs="Aptos"/>
              </w:rPr>
              <w:t>23e verdieping Experimentele Cardiologie, Zuren en Logen kast. (Ee-2372)</w:t>
            </w:r>
          </w:p>
        </w:tc>
      </w:tr>
      <w:tr w:rsidR="35E3A4B3" w14:paraId="2C0824DA" w14:textId="77777777" w:rsidTr="35E3A4B3">
        <w:trPr>
          <w:trHeight w:val="300"/>
        </w:trPr>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24176C4" w14:textId="11ABEF20" w:rsidR="35E3A4B3" w:rsidRDefault="35E3A4B3" w:rsidP="35E3A4B3">
            <w:pPr>
              <w:spacing w:after="0" w:line="240" w:lineRule="auto"/>
              <w:rPr>
                <w:rFonts w:ascii="Aptos" w:eastAsia="Aptos" w:hAnsi="Aptos" w:cs="Aptos"/>
              </w:rPr>
            </w:pPr>
            <w:r w:rsidRPr="35E3A4B3">
              <w:rPr>
                <w:rFonts w:ascii="Aptos" w:eastAsia="Aptos" w:hAnsi="Aptos" w:cs="Aptos"/>
              </w:rPr>
              <w:t xml:space="preserve">Filtreerpapier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EAF4050" w14:textId="1A0D9766" w:rsidR="35E3A4B3" w:rsidRDefault="35E3A4B3" w:rsidP="35E3A4B3">
            <w:pPr>
              <w:spacing w:after="0" w:line="240" w:lineRule="auto"/>
              <w:rPr>
                <w:rFonts w:ascii="Aptos" w:eastAsia="Aptos" w:hAnsi="Aptos" w:cs="Aptos"/>
              </w:rPr>
            </w:pPr>
            <w:r w:rsidRPr="35E3A4B3">
              <w:rPr>
                <w:rFonts w:ascii="Aptos" w:eastAsia="Aptos" w:hAnsi="Aptos" w:cs="Aptos"/>
              </w:rPr>
              <w:t>Brunschwig Chemie</w:t>
            </w:r>
          </w:p>
        </w:tc>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3F1761B" w14:textId="7FC09D12" w:rsidR="35E3A4B3" w:rsidRDefault="35E3A4B3" w:rsidP="35E3A4B3">
            <w:pPr>
              <w:spacing w:after="0" w:line="240" w:lineRule="auto"/>
              <w:rPr>
                <w:rFonts w:ascii="Aptos" w:eastAsia="Aptos" w:hAnsi="Aptos" w:cs="Aptos"/>
              </w:rPr>
            </w:pPr>
            <w:r w:rsidRPr="35E3A4B3">
              <w:rPr>
                <w:rFonts w:ascii="Aptos" w:eastAsia="Aptos" w:hAnsi="Aptos" w:cs="Aptos"/>
              </w:rPr>
              <w:t>HY91.1</w:t>
            </w:r>
          </w:p>
        </w:tc>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70404F0" w14:textId="14A426A3" w:rsidR="35E3A4B3" w:rsidRDefault="35E3A4B3" w:rsidP="35E3A4B3">
            <w:pPr>
              <w:spacing w:after="0" w:line="240" w:lineRule="auto"/>
              <w:rPr>
                <w:rFonts w:ascii="Aptos" w:eastAsia="Aptos" w:hAnsi="Aptos" w:cs="Aptos"/>
              </w:rPr>
            </w:pPr>
            <w:r w:rsidRPr="35E3A4B3">
              <w:rPr>
                <w:rFonts w:ascii="Aptos" w:eastAsia="Aptos" w:hAnsi="Aptos" w:cs="Aptos"/>
              </w:rPr>
              <w:t xml:space="preserve">23e verdieping Experimentele Cardiologie, Histologie lab (Ee-2385) bovenop koelkast </w:t>
            </w:r>
          </w:p>
        </w:tc>
      </w:tr>
      <w:tr w:rsidR="35E3A4B3" w14:paraId="3D594658" w14:textId="77777777" w:rsidTr="35E3A4B3">
        <w:trPr>
          <w:trHeight w:val="300"/>
        </w:trPr>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B384E54" w14:textId="52134FB6" w:rsidR="35E3A4B3" w:rsidRDefault="35E3A4B3" w:rsidP="35E3A4B3">
            <w:pPr>
              <w:spacing w:after="0" w:line="240" w:lineRule="auto"/>
              <w:rPr>
                <w:rFonts w:ascii="Aptos" w:eastAsia="Aptos" w:hAnsi="Aptos" w:cs="Aptos"/>
              </w:rPr>
            </w:pPr>
            <w:r w:rsidRPr="35E3A4B3">
              <w:rPr>
                <w:rFonts w:ascii="Aptos" w:eastAsia="Aptos" w:hAnsi="Aptos" w:cs="Aptos"/>
              </w:rPr>
              <w:t xml:space="preserve">Entallan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CDF77EA" w14:textId="03A4EE4A" w:rsidR="35E3A4B3" w:rsidRDefault="35E3A4B3" w:rsidP="35E3A4B3">
            <w:pPr>
              <w:spacing w:after="0" w:line="240" w:lineRule="auto"/>
              <w:rPr>
                <w:rFonts w:ascii="Aptos" w:eastAsia="Aptos" w:hAnsi="Aptos" w:cs="Aptos"/>
              </w:rPr>
            </w:pPr>
            <w:r w:rsidRPr="35E3A4B3">
              <w:rPr>
                <w:rFonts w:ascii="Aptos" w:eastAsia="Aptos" w:hAnsi="Aptos" w:cs="Aptos"/>
              </w:rPr>
              <w:t xml:space="preserve">VWR, Amsterdam </w:t>
            </w:r>
          </w:p>
        </w:tc>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3A2CCD4" w14:textId="0F39567F" w:rsidR="35E3A4B3" w:rsidRDefault="35E3A4B3" w:rsidP="35E3A4B3">
            <w:pPr>
              <w:spacing w:after="0" w:line="240" w:lineRule="auto"/>
              <w:rPr>
                <w:rFonts w:ascii="Aptos" w:eastAsia="Aptos" w:hAnsi="Aptos" w:cs="Aptos"/>
              </w:rPr>
            </w:pPr>
            <w:r w:rsidRPr="35E3A4B3">
              <w:rPr>
                <w:rFonts w:ascii="Aptos" w:eastAsia="Aptos" w:hAnsi="Aptos" w:cs="Aptos"/>
              </w:rPr>
              <w:t xml:space="preserve">1079610100 </w:t>
            </w:r>
          </w:p>
        </w:tc>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D91EBA3" w14:textId="4AE00737" w:rsidR="35E3A4B3" w:rsidRDefault="35E3A4B3" w:rsidP="35E3A4B3">
            <w:pPr>
              <w:spacing w:after="0" w:line="240" w:lineRule="auto"/>
              <w:rPr>
                <w:rFonts w:ascii="Aptos" w:eastAsia="Aptos" w:hAnsi="Aptos" w:cs="Aptos"/>
              </w:rPr>
            </w:pPr>
            <w:r w:rsidRPr="35E3A4B3">
              <w:rPr>
                <w:rFonts w:ascii="Aptos" w:eastAsia="Aptos" w:hAnsi="Aptos" w:cs="Aptos"/>
              </w:rPr>
              <w:t>23e verdieping Experimentele Cardiologie, Histologie lab. (Ee-2385)</w:t>
            </w:r>
          </w:p>
        </w:tc>
      </w:tr>
      <w:tr w:rsidR="35E3A4B3" w14:paraId="11A79402" w14:textId="77777777" w:rsidTr="35E3A4B3">
        <w:trPr>
          <w:trHeight w:val="300"/>
        </w:trPr>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749F1B6" w14:textId="71EBF867" w:rsidR="35E3A4B3" w:rsidRDefault="35E3A4B3" w:rsidP="35E3A4B3">
            <w:pPr>
              <w:spacing w:after="0" w:line="240" w:lineRule="auto"/>
              <w:rPr>
                <w:rFonts w:ascii="Aptos" w:eastAsia="Aptos" w:hAnsi="Aptos" w:cs="Aptos"/>
              </w:rPr>
            </w:pPr>
            <w:r w:rsidRPr="35E3A4B3">
              <w:rPr>
                <w:rFonts w:ascii="Aptos" w:eastAsia="Aptos" w:hAnsi="Aptos" w:cs="Aptos"/>
              </w:rPr>
              <w:t xml:space="preserve">Cover slides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1015833" w14:textId="75CECA12" w:rsidR="35E3A4B3" w:rsidRDefault="35E3A4B3" w:rsidP="35E3A4B3">
            <w:pPr>
              <w:spacing w:after="0" w:line="240" w:lineRule="auto"/>
              <w:rPr>
                <w:rFonts w:ascii="Aptos" w:eastAsia="Aptos" w:hAnsi="Aptos" w:cs="Aptos"/>
              </w:rPr>
            </w:pPr>
            <w:r w:rsidRPr="35E3A4B3">
              <w:rPr>
                <w:rFonts w:ascii="Aptos" w:eastAsia="Aptos" w:hAnsi="Aptos" w:cs="Aptos"/>
              </w:rPr>
              <w:t>VWR</w:t>
            </w:r>
          </w:p>
        </w:tc>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FECD0CF" w14:textId="50589B33" w:rsidR="35E3A4B3" w:rsidRDefault="35E3A4B3" w:rsidP="35E3A4B3">
            <w:pPr>
              <w:spacing w:after="0" w:line="240" w:lineRule="auto"/>
              <w:rPr>
                <w:rFonts w:ascii="Aptos" w:eastAsia="Aptos" w:hAnsi="Aptos" w:cs="Aptos"/>
              </w:rPr>
            </w:pPr>
            <w:r w:rsidRPr="35E3A4B3">
              <w:rPr>
                <w:rFonts w:ascii="Aptos" w:eastAsia="Aptos" w:hAnsi="Aptos" w:cs="Aptos"/>
              </w:rPr>
              <w:t>630-2868</w:t>
            </w:r>
          </w:p>
        </w:tc>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D51FBE1" w14:textId="4E41705A" w:rsidR="35E3A4B3" w:rsidRDefault="35E3A4B3" w:rsidP="35E3A4B3">
            <w:pPr>
              <w:spacing w:after="0" w:line="240" w:lineRule="auto"/>
              <w:rPr>
                <w:rFonts w:ascii="Aptos" w:eastAsia="Aptos" w:hAnsi="Aptos" w:cs="Aptos"/>
              </w:rPr>
            </w:pPr>
            <w:r w:rsidRPr="35E3A4B3">
              <w:rPr>
                <w:rFonts w:ascii="Aptos" w:eastAsia="Aptos" w:hAnsi="Aptos" w:cs="Aptos"/>
              </w:rPr>
              <w:t>23e verdieping Experimentele Cardiologie, Histologie lab. (Ee-2385)</w:t>
            </w:r>
          </w:p>
        </w:tc>
      </w:tr>
    </w:tbl>
    <w:p w14:paraId="5FEF4F18" w14:textId="25A33A4F" w:rsidR="35E3A4B3" w:rsidRDefault="35E3A4B3" w:rsidP="35E3A4B3">
      <w:pPr>
        <w:rPr>
          <w:rFonts w:ascii="Aptos" w:eastAsia="Aptos" w:hAnsi="Aptos" w:cs="Aptos"/>
          <w:color w:val="000000" w:themeColor="text1"/>
        </w:rPr>
      </w:pPr>
    </w:p>
    <w:p w14:paraId="46B39D63" w14:textId="29161461" w:rsidR="078D961C" w:rsidRDefault="078D961C" w:rsidP="35E3A4B3">
      <w:pPr>
        <w:rPr>
          <w:rFonts w:ascii="Aptos" w:eastAsia="Aptos" w:hAnsi="Aptos" w:cs="Aptos"/>
          <w:color w:val="000000" w:themeColor="text1"/>
        </w:rPr>
      </w:pPr>
      <w:r w:rsidRPr="35E3A4B3">
        <w:rPr>
          <w:rFonts w:ascii="Aptos" w:eastAsia="Aptos" w:hAnsi="Aptos" w:cs="Aptos"/>
          <w:b/>
          <w:bCs/>
          <w:color w:val="000000" w:themeColor="text1"/>
        </w:rPr>
        <w:t xml:space="preserve">Apparaten </w:t>
      </w:r>
    </w:p>
    <w:p w14:paraId="25DEA38E" w14:textId="235C7BA4" w:rsidR="078D961C" w:rsidRDefault="078D961C" w:rsidP="35E3A4B3">
      <w:pPr>
        <w:pStyle w:val="ListParagraph"/>
        <w:numPr>
          <w:ilvl w:val="0"/>
          <w:numId w:val="6"/>
        </w:numPr>
        <w:rPr>
          <w:rFonts w:ascii="Aptos" w:eastAsia="Aptos" w:hAnsi="Aptos" w:cs="Aptos"/>
          <w:color w:val="000000" w:themeColor="text1"/>
        </w:rPr>
      </w:pPr>
      <w:r w:rsidRPr="35E3A4B3">
        <w:rPr>
          <w:rFonts w:ascii="Aptos" w:eastAsia="Aptos" w:hAnsi="Aptos" w:cs="Aptos"/>
          <w:color w:val="000000" w:themeColor="text1"/>
        </w:rPr>
        <w:t>Nanozoomer, Hamamatsu.</w:t>
      </w:r>
    </w:p>
    <w:p w14:paraId="356041FD" w14:textId="0803BA79" w:rsidR="35E3A4B3" w:rsidRDefault="35E3A4B3" w:rsidP="35E3A4B3">
      <w:pPr>
        <w:rPr>
          <w:rFonts w:ascii="Aptos" w:eastAsia="Aptos" w:hAnsi="Aptos" w:cs="Aptos"/>
          <w:color w:val="000000" w:themeColor="text1"/>
        </w:rPr>
      </w:pPr>
    </w:p>
    <w:p w14:paraId="0C76CBF1" w14:textId="4FE562C3" w:rsidR="078D961C" w:rsidRPr="00BF60E9" w:rsidRDefault="078D961C" w:rsidP="35E3A4B3">
      <w:pPr>
        <w:pStyle w:val="Heading3"/>
        <w:rPr>
          <w:rFonts w:ascii="Aptos" w:eastAsia="Aptos" w:hAnsi="Aptos" w:cs="Aptos"/>
          <w:color w:val="auto"/>
        </w:rPr>
      </w:pPr>
      <w:bookmarkStart w:id="17" w:name="_Toc191036417"/>
      <w:r w:rsidRPr="00BF60E9">
        <w:rPr>
          <w:rFonts w:ascii="Aptos" w:eastAsia="Aptos" w:hAnsi="Aptos" w:cs="Aptos"/>
          <w:b/>
          <w:bCs/>
          <w:color w:val="auto"/>
        </w:rPr>
        <w:t xml:space="preserve">Cardiac </w:t>
      </w:r>
      <w:r w:rsidR="000618F6" w:rsidRPr="00BF60E9">
        <w:rPr>
          <w:rFonts w:ascii="Aptos" w:eastAsia="Aptos" w:hAnsi="Aptos" w:cs="Aptos"/>
          <w:b/>
          <w:bCs/>
          <w:color w:val="auto"/>
        </w:rPr>
        <w:t>Troponin</w:t>
      </w:r>
      <w:r w:rsidRPr="00BF60E9">
        <w:rPr>
          <w:rFonts w:ascii="Aptos" w:eastAsia="Aptos" w:hAnsi="Aptos" w:cs="Aptos"/>
          <w:b/>
          <w:bCs/>
          <w:color w:val="auto"/>
        </w:rPr>
        <w:t xml:space="preserve"> T</w:t>
      </w:r>
      <w:bookmarkEnd w:id="17"/>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145"/>
        <w:gridCol w:w="1815"/>
        <w:gridCol w:w="2040"/>
        <w:gridCol w:w="3315"/>
      </w:tblGrid>
      <w:tr w:rsidR="35E3A4B3" w14:paraId="4F3B7592" w14:textId="77777777" w:rsidTr="35E3A4B3">
        <w:trPr>
          <w:trHeight w:val="300"/>
        </w:trPr>
        <w:tc>
          <w:tcPr>
            <w:tcW w:w="21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A633329" w14:textId="391CB056" w:rsidR="35E3A4B3" w:rsidRDefault="35E3A4B3" w:rsidP="35E3A4B3">
            <w:pPr>
              <w:spacing w:after="0" w:line="240" w:lineRule="auto"/>
              <w:rPr>
                <w:rFonts w:ascii="Aptos" w:eastAsia="Aptos" w:hAnsi="Aptos" w:cs="Aptos"/>
              </w:rPr>
            </w:pPr>
            <w:r w:rsidRPr="35E3A4B3">
              <w:rPr>
                <w:rFonts w:ascii="Aptos" w:eastAsia="Aptos" w:hAnsi="Aptos" w:cs="Aptos"/>
                <w:b/>
                <w:bCs/>
              </w:rPr>
              <w:t xml:space="preserve">Stofnaam </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D9F993E" w14:textId="700CE380" w:rsidR="35E3A4B3" w:rsidRDefault="35E3A4B3" w:rsidP="35E3A4B3">
            <w:pPr>
              <w:spacing w:after="0" w:line="240" w:lineRule="auto"/>
              <w:rPr>
                <w:rFonts w:ascii="Aptos" w:eastAsia="Aptos" w:hAnsi="Aptos" w:cs="Aptos"/>
              </w:rPr>
            </w:pPr>
            <w:r w:rsidRPr="35E3A4B3">
              <w:rPr>
                <w:rFonts w:ascii="Aptos" w:eastAsia="Aptos" w:hAnsi="Aptos" w:cs="Aptos"/>
                <w:b/>
                <w:bCs/>
              </w:rPr>
              <w:t xml:space="preserve">Bedrijf </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5A405AE" w14:textId="1D4176DC" w:rsidR="35E3A4B3" w:rsidRDefault="35E3A4B3" w:rsidP="35E3A4B3">
            <w:pPr>
              <w:spacing w:after="0" w:line="240" w:lineRule="auto"/>
              <w:rPr>
                <w:rFonts w:ascii="Aptos" w:eastAsia="Aptos" w:hAnsi="Aptos" w:cs="Aptos"/>
              </w:rPr>
            </w:pPr>
            <w:r w:rsidRPr="35E3A4B3">
              <w:rPr>
                <w:rFonts w:ascii="Aptos" w:eastAsia="Aptos" w:hAnsi="Aptos" w:cs="Aptos"/>
                <w:b/>
                <w:bCs/>
              </w:rPr>
              <w:t xml:space="preserve">Catalogus nr. </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3F6F334" w14:textId="0AD2075B" w:rsidR="35E3A4B3" w:rsidRDefault="35E3A4B3" w:rsidP="35E3A4B3">
            <w:pPr>
              <w:spacing w:after="0" w:line="240" w:lineRule="auto"/>
              <w:rPr>
                <w:rFonts w:ascii="Aptos" w:eastAsia="Aptos" w:hAnsi="Aptos" w:cs="Aptos"/>
              </w:rPr>
            </w:pPr>
            <w:r w:rsidRPr="35E3A4B3">
              <w:rPr>
                <w:rFonts w:ascii="Aptos" w:eastAsia="Aptos" w:hAnsi="Aptos" w:cs="Aptos"/>
                <w:b/>
                <w:bCs/>
              </w:rPr>
              <w:t xml:space="preserve">Opslag </w:t>
            </w:r>
          </w:p>
        </w:tc>
      </w:tr>
      <w:tr w:rsidR="35E3A4B3" w14:paraId="79CDEF6D" w14:textId="77777777" w:rsidTr="35E3A4B3">
        <w:trPr>
          <w:trHeight w:val="300"/>
        </w:trPr>
        <w:tc>
          <w:tcPr>
            <w:tcW w:w="21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197FB21" w14:textId="68875E66" w:rsidR="35E3A4B3" w:rsidRDefault="35E3A4B3" w:rsidP="35E3A4B3">
            <w:pPr>
              <w:spacing w:after="0" w:line="240" w:lineRule="auto"/>
              <w:rPr>
                <w:rFonts w:ascii="Aptos" w:eastAsia="Aptos" w:hAnsi="Aptos" w:cs="Aptos"/>
              </w:rPr>
            </w:pPr>
            <w:r w:rsidRPr="35E3A4B3">
              <w:rPr>
                <w:rFonts w:ascii="Aptos" w:eastAsia="Aptos" w:hAnsi="Aptos" w:cs="Aptos"/>
              </w:rPr>
              <w:t xml:space="preserve">Ultra view Kit </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7B7942A" w14:textId="07212D03" w:rsidR="35E3A4B3" w:rsidRDefault="35E3A4B3" w:rsidP="35E3A4B3">
            <w:pPr>
              <w:spacing w:after="0" w:line="240" w:lineRule="auto"/>
              <w:rPr>
                <w:rFonts w:ascii="Aptos" w:eastAsia="Aptos" w:hAnsi="Aptos" w:cs="Aptos"/>
              </w:rPr>
            </w:pPr>
            <w:r w:rsidRPr="35E3A4B3">
              <w:rPr>
                <w:rFonts w:ascii="Aptos" w:eastAsia="Aptos" w:hAnsi="Aptos" w:cs="Aptos"/>
              </w:rPr>
              <w:t>Ventana/</w:t>
            </w:r>
          </w:p>
          <w:p w14:paraId="134AD808" w14:textId="165C5ECA" w:rsidR="35E3A4B3" w:rsidRDefault="35E3A4B3" w:rsidP="35E3A4B3">
            <w:pPr>
              <w:spacing w:after="0" w:line="240" w:lineRule="auto"/>
              <w:rPr>
                <w:rFonts w:ascii="Aptos" w:eastAsia="Aptos" w:hAnsi="Aptos" w:cs="Aptos"/>
              </w:rPr>
            </w:pPr>
            <w:r w:rsidRPr="35E3A4B3">
              <w:rPr>
                <w:rFonts w:ascii="Aptos" w:eastAsia="Aptos" w:hAnsi="Aptos" w:cs="Aptos"/>
              </w:rPr>
              <w:t>Roche</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5A624EF" w14:textId="13D5C303" w:rsidR="35E3A4B3" w:rsidRDefault="35E3A4B3" w:rsidP="35E3A4B3">
            <w:pPr>
              <w:spacing w:after="0" w:line="240" w:lineRule="auto"/>
              <w:rPr>
                <w:rFonts w:ascii="Aptos" w:eastAsia="Aptos" w:hAnsi="Aptos" w:cs="Aptos"/>
              </w:rPr>
            </w:pPr>
            <w:r w:rsidRPr="35E3A4B3">
              <w:rPr>
                <w:rFonts w:ascii="Aptos" w:eastAsia="Aptos" w:hAnsi="Aptos" w:cs="Aptos"/>
              </w:rPr>
              <w:t xml:space="preserve">(92) 760-500 </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D51FF32" w14:textId="6D1623C8" w:rsidR="35E3A4B3" w:rsidRDefault="000618F6" w:rsidP="35E3A4B3">
            <w:pPr>
              <w:spacing w:after="0" w:line="240" w:lineRule="auto"/>
              <w:rPr>
                <w:rFonts w:ascii="Aptos" w:eastAsia="Aptos" w:hAnsi="Aptos" w:cs="Aptos"/>
              </w:rPr>
            </w:pPr>
            <w:r w:rsidRPr="35E3A4B3">
              <w:rPr>
                <w:rFonts w:ascii="Aptos" w:eastAsia="Aptos" w:hAnsi="Aptos" w:cs="Aptos"/>
              </w:rPr>
              <w:t>Koelkast immunolab</w:t>
            </w:r>
            <w:r w:rsidR="35E3A4B3" w:rsidRPr="35E3A4B3">
              <w:rPr>
                <w:rFonts w:ascii="Aptos" w:eastAsia="Aptos" w:hAnsi="Aptos" w:cs="Aptos"/>
              </w:rPr>
              <w:t xml:space="preserve"> </w:t>
            </w:r>
            <w:r w:rsidR="708235FE" w:rsidRPr="35E3A4B3">
              <w:rPr>
                <w:rFonts w:ascii="Aptos" w:eastAsia="Aptos" w:hAnsi="Aptos" w:cs="Aptos"/>
                <w:color w:val="000000" w:themeColor="text1"/>
              </w:rPr>
              <w:t>(BE-241 koelkast B)</w:t>
            </w:r>
          </w:p>
        </w:tc>
      </w:tr>
      <w:tr w:rsidR="35E3A4B3" w14:paraId="654F40A7" w14:textId="77777777" w:rsidTr="35E3A4B3">
        <w:trPr>
          <w:trHeight w:val="300"/>
        </w:trPr>
        <w:tc>
          <w:tcPr>
            <w:tcW w:w="21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005964A" w14:textId="5319AAA9" w:rsidR="35E3A4B3" w:rsidRDefault="35E3A4B3" w:rsidP="35E3A4B3">
            <w:pPr>
              <w:spacing w:after="0" w:line="240" w:lineRule="auto"/>
              <w:rPr>
                <w:rFonts w:ascii="Aptos" w:eastAsia="Aptos" w:hAnsi="Aptos" w:cs="Aptos"/>
              </w:rPr>
            </w:pPr>
            <w:r w:rsidRPr="35E3A4B3">
              <w:rPr>
                <w:rFonts w:ascii="Aptos" w:eastAsia="Aptos" w:hAnsi="Aptos" w:cs="Aptos"/>
              </w:rPr>
              <w:t xml:space="preserve">EZ Prep Kit </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82BD74F" w14:textId="5B643749" w:rsidR="35E3A4B3" w:rsidRDefault="35E3A4B3" w:rsidP="35E3A4B3">
            <w:pPr>
              <w:spacing w:after="0" w:line="240" w:lineRule="auto"/>
              <w:rPr>
                <w:rFonts w:ascii="Aptos" w:eastAsia="Aptos" w:hAnsi="Aptos" w:cs="Aptos"/>
              </w:rPr>
            </w:pPr>
            <w:r w:rsidRPr="35E3A4B3">
              <w:rPr>
                <w:rFonts w:ascii="Aptos" w:eastAsia="Aptos" w:hAnsi="Aptos" w:cs="Aptos"/>
              </w:rPr>
              <w:t>Ventana/</w:t>
            </w:r>
          </w:p>
          <w:p w14:paraId="2EDD30D6" w14:textId="52823762" w:rsidR="35E3A4B3" w:rsidRDefault="35E3A4B3" w:rsidP="35E3A4B3">
            <w:pPr>
              <w:spacing w:after="0" w:line="240" w:lineRule="auto"/>
              <w:rPr>
                <w:rFonts w:ascii="Aptos" w:eastAsia="Aptos" w:hAnsi="Aptos" w:cs="Aptos"/>
              </w:rPr>
            </w:pPr>
            <w:r w:rsidRPr="35E3A4B3">
              <w:rPr>
                <w:rFonts w:ascii="Aptos" w:eastAsia="Aptos" w:hAnsi="Aptos" w:cs="Aptos"/>
              </w:rPr>
              <w:t>Roche</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0D47054" w14:textId="7EE9A048" w:rsidR="35E3A4B3" w:rsidRDefault="35E3A4B3" w:rsidP="35E3A4B3">
            <w:pPr>
              <w:spacing w:after="0" w:line="240" w:lineRule="auto"/>
              <w:rPr>
                <w:rFonts w:ascii="Aptos" w:eastAsia="Aptos" w:hAnsi="Aptos" w:cs="Aptos"/>
              </w:rPr>
            </w:pPr>
            <w:r w:rsidRPr="35E3A4B3">
              <w:rPr>
                <w:rFonts w:ascii="Aptos" w:eastAsia="Aptos" w:hAnsi="Aptos" w:cs="Aptos"/>
              </w:rPr>
              <w:t xml:space="preserve">(92) 950-102 </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A2AF086" w14:textId="4891D7B4" w:rsidR="2A5B7DA3" w:rsidRDefault="2A5B7DA3" w:rsidP="35E3A4B3">
            <w:pPr>
              <w:spacing w:after="0" w:line="240" w:lineRule="auto"/>
              <w:rPr>
                <w:rFonts w:ascii="Aptos" w:eastAsia="Aptos" w:hAnsi="Aptos" w:cs="Aptos"/>
              </w:rPr>
            </w:pPr>
            <w:r w:rsidRPr="35E3A4B3">
              <w:rPr>
                <w:rFonts w:ascii="Aptos" w:eastAsia="Aptos" w:hAnsi="Aptos" w:cs="Aptos"/>
              </w:rPr>
              <w:t>Voorraad</w:t>
            </w:r>
            <w:r w:rsidR="580796FA" w:rsidRPr="35E3A4B3">
              <w:rPr>
                <w:rFonts w:ascii="Aptos" w:eastAsia="Aptos" w:hAnsi="Aptos" w:cs="Aptos"/>
              </w:rPr>
              <w:t>k</w:t>
            </w:r>
            <w:r w:rsidR="35E3A4B3" w:rsidRPr="35E3A4B3">
              <w:rPr>
                <w:rFonts w:ascii="Aptos" w:eastAsia="Aptos" w:hAnsi="Aptos" w:cs="Aptos"/>
              </w:rPr>
              <w:t xml:space="preserve">asten tegenover immunolab </w:t>
            </w:r>
            <w:r w:rsidR="4C0DAD2F" w:rsidRPr="35E3A4B3">
              <w:rPr>
                <w:rFonts w:ascii="Aptos" w:eastAsia="Aptos" w:hAnsi="Aptos" w:cs="Aptos"/>
              </w:rPr>
              <w:t>(BE-241)</w:t>
            </w:r>
          </w:p>
        </w:tc>
      </w:tr>
      <w:tr w:rsidR="35E3A4B3" w14:paraId="12B1BB1D" w14:textId="77777777" w:rsidTr="35E3A4B3">
        <w:trPr>
          <w:trHeight w:val="300"/>
        </w:trPr>
        <w:tc>
          <w:tcPr>
            <w:tcW w:w="21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822C6E6" w14:textId="20DA1923" w:rsidR="35E3A4B3" w:rsidRDefault="35E3A4B3" w:rsidP="35E3A4B3">
            <w:pPr>
              <w:spacing w:after="0" w:line="240" w:lineRule="auto"/>
              <w:rPr>
                <w:rFonts w:ascii="Aptos" w:eastAsia="Aptos" w:hAnsi="Aptos" w:cs="Aptos"/>
              </w:rPr>
            </w:pPr>
            <w:r w:rsidRPr="35E3A4B3">
              <w:rPr>
                <w:rFonts w:ascii="Aptos" w:eastAsia="Aptos" w:hAnsi="Aptos" w:cs="Aptos"/>
              </w:rPr>
              <w:lastRenderedPageBreak/>
              <w:t>LCS</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4E96562" w14:textId="4D593403" w:rsidR="35E3A4B3" w:rsidRDefault="35E3A4B3" w:rsidP="35E3A4B3">
            <w:pPr>
              <w:spacing w:after="0" w:line="240" w:lineRule="auto"/>
              <w:rPr>
                <w:rFonts w:ascii="Aptos" w:eastAsia="Aptos" w:hAnsi="Aptos" w:cs="Aptos"/>
              </w:rPr>
            </w:pPr>
            <w:r w:rsidRPr="35E3A4B3">
              <w:rPr>
                <w:rFonts w:ascii="Aptos" w:eastAsia="Aptos" w:hAnsi="Aptos" w:cs="Aptos"/>
              </w:rPr>
              <w:t>Ventana/</w:t>
            </w:r>
          </w:p>
          <w:p w14:paraId="49EBFCF3" w14:textId="28BF76F9" w:rsidR="35E3A4B3" w:rsidRDefault="35E3A4B3" w:rsidP="35E3A4B3">
            <w:pPr>
              <w:spacing w:after="0" w:line="240" w:lineRule="auto"/>
              <w:rPr>
                <w:rFonts w:ascii="Aptos" w:eastAsia="Aptos" w:hAnsi="Aptos" w:cs="Aptos"/>
              </w:rPr>
            </w:pPr>
            <w:r w:rsidRPr="35E3A4B3">
              <w:rPr>
                <w:rFonts w:ascii="Aptos" w:eastAsia="Aptos" w:hAnsi="Aptos" w:cs="Aptos"/>
              </w:rPr>
              <w:t>Roche</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208B1BE" w14:textId="64BCD70E" w:rsidR="35E3A4B3" w:rsidRDefault="35E3A4B3" w:rsidP="35E3A4B3">
            <w:pPr>
              <w:spacing w:after="0" w:line="240" w:lineRule="auto"/>
              <w:rPr>
                <w:rFonts w:ascii="Aptos" w:eastAsia="Aptos" w:hAnsi="Aptos" w:cs="Aptos"/>
              </w:rPr>
            </w:pPr>
            <w:r w:rsidRPr="35E3A4B3">
              <w:rPr>
                <w:rFonts w:ascii="Aptos" w:eastAsia="Aptos" w:hAnsi="Aptos" w:cs="Aptos"/>
              </w:rPr>
              <w:t>(92) 690-223</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1342834" w14:textId="3E35C96D" w:rsidR="35E3A4B3" w:rsidRDefault="35E3A4B3" w:rsidP="35E3A4B3">
            <w:pPr>
              <w:spacing w:after="0" w:line="240" w:lineRule="auto"/>
              <w:rPr>
                <w:rFonts w:ascii="Aptos" w:eastAsia="Aptos" w:hAnsi="Aptos" w:cs="Aptos"/>
              </w:rPr>
            </w:pPr>
            <w:r w:rsidRPr="35E3A4B3">
              <w:rPr>
                <w:rFonts w:ascii="Aptos" w:eastAsia="Aptos" w:hAnsi="Aptos" w:cs="Aptos"/>
              </w:rPr>
              <w:t xml:space="preserve">Koelkast immunolab </w:t>
            </w:r>
            <w:r w:rsidR="10B7B328" w:rsidRPr="35E3A4B3">
              <w:rPr>
                <w:rFonts w:ascii="Aptos" w:eastAsia="Aptos" w:hAnsi="Aptos" w:cs="Aptos"/>
                <w:color w:val="000000" w:themeColor="text1"/>
              </w:rPr>
              <w:t>(BE-241 koelkast B)</w:t>
            </w:r>
          </w:p>
        </w:tc>
      </w:tr>
      <w:tr w:rsidR="35E3A4B3" w14:paraId="24F8DCA6" w14:textId="77777777" w:rsidTr="35E3A4B3">
        <w:trPr>
          <w:trHeight w:val="300"/>
        </w:trPr>
        <w:tc>
          <w:tcPr>
            <w:tcW w:w="21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64CB8F5" w14:textId="1B008FCA" w:rsidR="35E3A4B3" w:rsidRDefault="35E3A4B3" w:rsidP="35E3A4B3">
            <w:pPr>
              <w:spacing w:after="0" w:line="240" w:lineRule="auto"/>
              <w:rPr>
                <w:rFonts w:ascii="Aptos" w:eastAsia="Aptos" w:hAnsi="Aptos" w:cs="Aptos"/>
              </w:rPr>
            </w:pPr>
            <w:r w:rsidRPr="35E3A4B3">
              <w:rPr>
                <w:rFonts w:ascii="Aptos" w:eastAsia="Aptos" w:hAnsi="Aptos" w:cs="Aptos"/>
              </w:rPr>
              <w:t>LCC</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6305B27" w14:textId="6A101A2E" w:rsidR="35E3A4B3" w:rsidRDefault="35E3A4B3" w:rsidP="35E3A4B3">
            <w:pPr>
              <w:spacing w:after="0" w:line="240" w:lineRule="auto"/>
              <w:rPr>
                <w:rFonts w:ascii="Aptos" w:eastAsia="Aptos" w:hAnsi="Aptos" w:cs="Aptos"/>
              </w:rPr>
            </w:pPr>
            <w:r w:rsidRPr="35E3A4B3">
              <w:rPr>
                <w:rFonts w:ascii="Aptos" w:eastAsia="Aptos" w:hAnsi="Aptos" w:cs="Aptos"/>
              </w:rPr>
              <w:t>Ventana/</w:t>
            </w:r>
          </w:p>
          <w:p w14:paraId="6FC9A003" w14:textId="75C47747" w:rsidR="35E3A4B3" w:rsidRDefault="35E3A4B3" w:rsidP="35E3A4B3">
            <w:pPr>
              <w:spacing w:after="0" w:line="240" w:lineRule="auto"/>
              <w:rPr>
                <w:rFonts w:ascii="Aptos" w:eastAsia="Aptos" w:hAnsi="Aptos" w:cs="Aptos"/>
              </w:rPr>
            </w:pPr>
            <w:r w:rsidRPr="35E3A4B3">
              <w:rPr>
                <w:rFonts w:ascii="Aptos" w:eastAsia="Aptos" w:hAnsi="Aptos" w:cs="Aptos"/>
              </w:rPr>
              <w:t>Roche</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CA9339B" w14:textId="6FA9655E" w:rsidR="35E3A4B3" w:rsidRDefault="35E3A4B3" w:rsidP="35E3A4B3">
            <w:pPr>
              <w:spacing w:after="0" w:line="240" w:lineRule="auto"/>
              <w:rPr>
                <w:rFonts w:ascii="Aptos" w:eastAsia="Aptos" w:hAnsi="Aptos" w:cs="Aptos"/>
              </w:rPr>
            </w:pPr>
            <w:r w:rsidRPr="35E3A4B3">
              <w:rPr>
                <w:rFonts w:ascii="Aptos" w:eastAsia="Aptos" w:hAnsi="Aptos" w:cs="Aptos"/>
              </w:rPr>
              <w:t xml:space="preserve">(92) 950-224 </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D408798" w14:textId="3BFFC7DE" w:rsidR="35E3A4B3" w:rsidRDefault="35E3A4B3" w:rsidP="35E3A4B3">
            <w:pPr>
              <w:spacing w:after="0" w:line="240" w:lineRule="auto"/>
              <w:rPr>
                <w:rFonts w:ascii="Aptos" w:eastAsia="Aptos" w:hAnsi="Aptos" w:cs="Aptos"/>
              </w:rPr>
            </w:pPr>
            <w:r w:rsidRPr="35E3A4B3">
              <w:rPr>
                <w:rFonts w:ascii="Aptos" w:eastAsia="Aptos" w:hAnsi="Aptos" w:cs="Aptos"/>
              </w:rPr>
              <w:t xml:space="preserve">Koelkast immunolab </w:t>
            </w:r>
            <w:r w:rsidR="66FEB289" w:rsidRPr="35E3A4B3">
              <w:rPr>
                <w:rFonts w:ascii="Aptos" w:eastAsia="Aptos" w:hAnsi="Aptos" w:cs="Aptos"/>
                <w:color w:val="000000" w:themeColor="text1"/>
              </w:rPr>
              <w:t>(BE-241 koelkast B)</w:t>
            </w:r>
          </w:p>
        </w:tc>
      </w:tr>
      <w:tr w:rsidR="35E3A4B3" w14:paraId="7EA88491" w14:textId="77777777" w:rsidTr="35E3A4B3">
        <w:trPr>
          <w:trHeight w:val="300"/>
        </w:trPr>
        <w:tc>
          <w:tcPr>
            <w:tcW w:w="21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725433A" w14:textId="5ECC6A31" w:rsidR="35E3A4B3" w:rsidRDefault="35E3A4B3" w:rsidP="35E3A4B3">
            <w:pPr>
              <w:spacing w:after="0" w:line="240" w:lineRule="auto"/>
              <w:rPr>
                <w:rFonts w:ascii="Aptos" w:eastAsia="Aptos" w:hAnsi="Aptos" w:cs="Aptos"/>
              </w:rPr>
            </w:pPr>
            <w:r w:rsidRPr="35E3A4B3">
              <w:rPr>
                <w:rFonts w:ascii="Aptos" w:eastAsia="Aptos" w:hAnsi="Aptos" w:cs="Aptos"/>
              </w:rPr>
              <w:t xml:space="preserve">PREP KIT 102 </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16F4FFB" w14:textId="59FEA540" w:rsidR="35E3A4B3" w:rsidRDefault="35E3A4B3" w:rsidP="35E3A4B3">
            <w:pPr>
              <w:spacing w:after="0" w:line="240" w:lineRule="auto"/>
              <w:rPr>
                <w:rFonts w:ascii="Aptos" w:eastAsia="Aptos" w:hAnsi="Aptos" w:cs="Aptos"/>
              </w:rPr>
            </w:pPr>
            <w:r w:rsidRPr="35E3A4B3">
              <w:rPr>
                <w:rFonts w:ascii="Aptos" w:eastAsia="Aptos" w:hAnsi="Aptos" w:cs="Aptos"/>
              </w:rPr>
              <w:t>-</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09FF2D8" w14:textId="18A27953" w:rsidR="35E3A4B3" w:rsidRDefault="35E3A4B3" w:rsidP="35E3A4B3">
            <w:pPr>
              <w:spacing w:after="0" w:line="240" w:lineRule="auto"/>
              <w:rPr>
                <w:rFonts w:ascii="Aptos" w:eastAsia="Aptos" w:hAnsi="Aptos" w:cs="Aptos"/>
              </w:rPr>
            </w:pPr>
            <w:r w:rsidRPr="35E3A4B3">
              <w:rPr>
                <w:rFonts w:ascii="Aptos" w:eastAsia="Aptos" w:hAnsi="Aptos" w:cs="Aptos"/>
              </w:rPr>
              <w:t>-</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ACA3CF5" w14:textId="73E18EF8" w:rsidR="35E3A4B3" w:rsidRDefault="35E3A4B3" w:rsidP="35E3A4B3">
            <w:pPr>
              <w:spacing w:after="0" w:line="240" w:lineRule="auto"/>
              <w:rPr>
                <w:rFonts w:ascii="Aptos" w:eastAsia="Aptos" w:hAnsi="Aptos" w:cs="Aptos"/>
              </w:rPr>
            </w:pPr>
            <w:r w:rsidRPr="35E3A4B3">
              <w:rPr>
                <w:rFonts w:ascii="Aptos" w:eastAsia="Aptos" w:hAnsi="Aptos" w:cs="Aptos"/>
              </w:rPr>
              <w:t xml:space="preserve">Zelf gemaakt, </w:t>
            </w:r>
            <w:r w:rsidR="00770C08" w:rsidRPr="35E3A4B3">
              <w:rPr>
                <w:rFonts w:ascii="Aptos" w:eastAsia="Aptos" w:hAnsi="Aptos" w:cs="Aptos"/>
              </w:rPr>
              <w:t>immunolab. *</w:t>
            </w:r>
            <w:r w:rsidRPr="35E3A4B3">
              <w:rPr>
                <w:rFonts w:ascii="Aptos" w:eastAsia="Aptos" w:hAnsi="Aptos" w:cs="Aptos"/>
              </w:rPr>
              <w:t xml:space="preserve"> </w:t>
            </w:r>
            <w:r w:rsidR="6934513D" w:rsidRPr="35E3A4B3">
              <w:rPr>
                <w:rFonts w:ascii="Aptos" w:eastAsia="Aptos" w:hAnsi="Aptos" w:cs="Aptos"/>
              </w:rPr>
              <w:t>(Koelkast PARTS, BE-241, zwarte koelkast naast de Benchmark Discovery)</w:t>
            </w:r>
          </w:p>
        </w:tc>
      </w:tr>
      <w:tr w:rsidR="35E3A4B3" w14:paraId="68F0C165" w14:textId="77777777" w:rsidTr="35E3A4B3">
        <w:trPr>
          <w:trHeight w:val="300"/>
        </w:trPr>
        <w:tc>
          <w:tcPr>
            <w:tcW w:w="21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A4588B3" w14:textId="6CDE438C" w:rsidR="35E3A4B3" w:rsidRDefault="35E3A4B3" w:rsidP="35E3A4B3">
            <w:pPr>
              <w:spacing w:after="0" w:line="240" w:lineRule="auto"/>
              <w:rPr>
                <w:rFonts w:ascii="Aptos" w:eastAsia="Aptos" w:hAnsi="Aptos" w:cs="Aptos"/>
              </w:rPr>
            </w:pPr>
            <w:r w:rsidRPr="35E3A4B3">
              <w:rPr>
                <w:rFonts w:ascii="Aptos" w:eastAsia="Aptos" w:hAnsi="Aptos" w:cs="Aptos"/>
              </w:rPr>
              <w:t>Amplification Kit</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5658FED" w14:textId="2E752527" w:rsidR="35E3A4B3" w:rsidRDefault="35E3A4B3" w:rsidP="35E3A4B3">
            <w:pPr>
              <w:spacing w:after="0" w:line="240" w:lineRule="auto"/>
              <w:rPr>
                <w:rFonts w:ascii="Aptos" w:eastAsia="Aptos" w:hAnsi="Aptos" w:cs="Aptos"/>
              </w:rPr>
            </w:pPr>
            <w:r w:rsidRPr="35E3A4B3">
              <w:rPr>
                <w:rFonts w:ascii="Aptos" w:eastAsia="Aptos" w:hAnsi="Aptos" w:cs="Aptos"/>
              </w:rPr>
              <w:t>Ventana/</w:t>
            </w:r>
          </w:p>
          <w:p w14:paraId="7BAC7223" w14:textId="49E78C0A" w:rsidR="35E3A4B3" w:rsidRDefault="35E3A4B3" w:rsidP="35E3A4B3">
            <w:pPr>
              <w:spacing w:after="0" w:line="240" w:lineRule="auto"/>
              <w:rPr>
                <w:rFonts w:ascii="Aptos" w:eastAsia="Aptos" w:hAnsi="Aptos" w:cs="Aptos"/>
              </w:rPr>
            </w:pPr>
            <w:r w:rsidRPr="35E3A4B3">
              <w:rPr>
                <w:rFonts w:ascii="Aptos" w:eastAsia="Aptos" w:hAnsi="Aptos" w:cs="Aptos"/>
              </w:rPr>
              <w:t>Roche</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4749321" w14:textId="732255C3" w:rsidR="35E3A4B3" w:rsidRDefault="35E3A4B3" w:rsidP="35E3A4B3">
            <w:pPr>
              <w:spacing w:after="0" w:line="240" w:lineRule="auto"/>
              <w:rPr>
                <w:rFonts w:ascii="Aptos" w:eastAsia="Aptos" w:hAnsi="Aptos" w:cs="Aptos"/>
              </w:rPr>
            </w:pPr>
            <w:r w:rsidRPr="35E3A4B3">
              <w:rPr>
                <w:rFonts w:ascii="Aptos" w:eastAsia="Aptos" w:hAnsi="Aptos" w:cs="Aptos"/>
              </w:rPr>
              <w:t xml:space="preserve">(92) 760-080 </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A0861F8" w14:textId="6E18840A" w:rsidR="35E3A4B3" w:rsidRDefault="007425D9" w:rsidP="35E3A4B3">
            <w:pPr>
              <w:spacing w:after="0" w:line="240" w:lineRule="auto"/>
              <w:rPr>
                <w:rFonts w:ascii="Aptos" w:eastAsia="Aptos" w:hAnsi="Aptos" w:cs="Aptos"/>
              </w:rPr>
            </w:pPr>
            <w:r w:rsidRPr="35E3A4B3">
              <w:rPr>
                <w:rFonts w:ascii="Aptos" w:eastAsia="Aptos" w:hAnsi="Aptos" w:cs="Aptos"/>
              </w:rPr>
              <w:t>Koelkast</w:t>
            </w:r>
            <w:r w:rsidR="35E3A4B3" w:rsidRPr="35E3A4B3">
              <w:rPr>
                <w:rFonts w:ascii="Aptos" w:eastAsia="Aptos" w:hAnsi="Aptos" w:cs="Aptos"/>
              </w:rPr>
              <w:t xml:space="preserve"> immunolab </w:t>
            </w:r>
            <w:r w:rsidR="5FE8122E" w:rsidRPr="35E3A4B3">
              <w:rPr>
                <w:rFonts w:ascii="Aptos" w:eastAsia="Aptos" w:hAnsi="Aptos" w:cs="Aptos"/>
                <w:color w:val="000000" w:themeColor="text1"/>
              </w:rPr>
              <w:t>(BE-241 koelkast B)</w:t>
            </w:r>
          </w:p>
        </w:tc>
      </w:tr>
      <w:tr w:rsidR="35E3A4B3" w14:paraId="03E24A2C" w14:textId="77777777" w:rsidTr="35E3A4B3">
        <w:trPr>
          <w:trHeight w:val="300"/>
        </w:trPr>
        <w:tc>
          <w:tcPr>
            <w:tcW w:w="21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6C9A183" w14:textId="5AB38FE8" w:rsidR="35E3A4B3" w:rsidRDefault="35E3A4B3" w:rsidP="35E3A4B3">
            <w:pPr>
              <w:spacing w:after="0" w:line="240" w:lineRule="auto"/>
              <w:rPr>
                <w:rFonts w:ascii="Aptos" w:eastAsia="Aptos" w:hAnsi="Aptos" w:cs="Aptos"/>
              </w:rPr>
            </w:pPr>
            <w:r w:rsidRPr="35E3A4B3">
              <w:rPr>
                <w:rFonts w:ascii="Aptos" w:eastAsia="Aptos" w:hAnsi="Aptos" w:cs="Aptos"/>
              </w:rPr>
              <w:t xml:space="preserve">Reaction buffer concentrate </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5BF98D9" w14:textId="16ACFC0B" w:rsidR="35E3A4B3" w:rsidRDefault="35E3A4B3" w:rsidP="35E3A4B3">
            <w:pPr>
              <w:spacing w:after="0" w:line="240" w:lineRule="auto"/>
              <w:rPr>
                <w:rFonts w:ascii="Aptos" w:eastAsia="Aptos" w:hAnsi="Aptos" w:cs="Aptos"/>
              </w:rPr>
            </w:pPr>
            <w:r w:rsidRPr="35E3A4B3">
              <w:rPr>
                <w:rFonts w:ascii="Aptos" w:eastAsia="Aptos" w:hAnsi="Aptos" w:cs="Aptos"/>
              </w:rPr>
              <w:t>Ventana/</w:t>
            </w:r>
          </w:p>
          <w:p w14:paraId="358173DA" w14:textId="2B967644" w:rsidR="35E3A4B3" w:rsidRDefault="35E3A4B3" w:rsidP="35E3A4B3">
            <w:pPr>
              <w:spacing w:after="0" w:line="240" w:lineRule="auto"/>
              <w:rPr>
                <w:rFonts w:ascii="Aptos" w:eastAsia="Aptos" w:hAnsi="Aptos" w:cs="Aptos"/>
              </w:rPr>
            </w:pPr>
            <w:r w:rsidRPr="35E3A4B3">
              <w:rPr>
                <w:rFonts w:ascii="Aptos" w:eastAsia="Aptos" w:hAnsi="Aptos" w:cs="Aptos"/>
              </w:rPr>
              <w:t>Roche</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A28B21D" w14:textId="7AEBEB49" w:rsidR="35E3A4B3" w:rsidRDefault="35E3A4B3" w:rsidP="35E3A4B3">
            <w:pPr>
              <w:spacing w:after="0" w:line="240" w:lineRule="auto"/>
              <w:rPr>
                <w:rFonts w:ascii="Aptos" w:eastAsia="Aptos" w:hAnsi="Aptos" w:cs="Aptos"/>
              </w:rPr>
            </w:pPr>
            <w:r w:rsidRPr="35E3A4B3">
              <w:rPr>
                <w:rFonts w:ascii="Aptos" w:eastAsia="Aptos" w:hAnsi="Aptos" w:cs="Aptos"/>
              </w:rPr>
              <w:t>(92) 950-300</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BF7877F" w14:textId="3E6F0531" w:rsidR="15611EB9" w:rsidRDefault="15611EB9" w:rsidP="35E3A4B3">
            <w:pPr>
              <w:spacing w:after="0" w:line="240" w:lineRule="auto"/>
              <w:rPr>
                <w:rFonts w:ascii="Aptos" w:eastAsia="Aptos" w:hAnsi="Aptos" w:cs="Aptos"/>
              </w:rPr>
            </w:pPr>
            <w:r w:rsidRPr="35E3A4B3">
              <w:rPr>
                <w:rFonts w:ascii="Aptos" w:eastAsia="Aptos" w:hAnsi="Aptos" w:cs="Aptos"/>
              </w:rPr>
              <w:t>Voorraadk</w:t>
            </w:r>
            <w:r w:rsidR="35E3A4B3" w:rsidRPr="35E3A4B3">
              <w:rPr>
                <w:rFonts w:ascii="Aptos" w:eastAsia="Aptos" w:hAnsi="Aptos" w:cs="Aptos"/>
              </w:rPr>
              <w:t xml:space="preserve">asten tegenover immunolab </w:t>
            </w:r>
            <w:r w:rsidR="2933377D" w:rsidRPr="35E3A4B3">
              <w:rPr>
                <w:rFonts w:ascii="Aptos" w:eastAsia="Aptos" w:hAnsi="Aptos" w:cs="Aptos"/>
              </w:rPr>
              <w:t>(BE-241)</w:t>
            </w:r>
          </w:p>
        </w:tc>
      </w:tr>
      <w:tr w:rsidR="35E3A4B3" w14:paraId="1E4756EB" w14:textId="77777777" w:rsidTr="35E3A4B3">
        <w:trPr>
          <w:trHeight w:val="300"/>
        </w:trPr>
        <w:tc>
          <w:tcPr>
            <w:tcW w:w="21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611F4AC" w14:textId="47095886" w:rsidR="35E3A4B3" w:rsidRPr="001B24DF" w:rsidRDefault="35E3A4B3" w:rsidP="35E3A4B3">
            <w:pPr>
              <w:spacing w:after="0" w:line="240" w:lineRule="auto"/>
              <w:rPr>
                <w:rFonts w:ascii="Aptos" w:eastAsia="Aptos" w:hAnsi="Aptos" w:cs="Aptos"/>
                <w:lang w:val="en-US"/>
              </w:rPr>
            </w:pPr>
            <w:r w:rsidRPr="35E3A4B3">
              <w:rPr>
                <w:rFonts w:ascii="Aptos" w:eastAsia="Aptos" w:hAnsi="Aptos" w:cs="Aptos"/>
                <w:lang w:val="en-GB"/>
              </w:rPr>
              <w:t xml:space="preserve">UltraView Universal DAB Detection KIT </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35388E7" w14:textId="446E76E2" w:rsidR="35E3A4B3" w:rsidRDefault="35E3A4B3" w:rsidP="35E3A4B3">
            <w:pPr>
              <w:spacing w:after="0" w:line="240" w:lineRule="auto"/>
              <w:rPr>
                <w:rFonts w:ascii="Aptos" w:eastAsia="Aptos" w:hAnsi="Aptos" w:cs="Aptos"/>
              </w:rPr>
            </w:pPr>
            <w:r w:rsidRPr="35E3A4B3">
              <w:rPr>
                <w:rFonts w:ascii="Aptos" w:eastAsia="Aptos" w:hAnsi="Aptos" w:cs="Aptos"/>
              </w:rPr>
              <w:t>Ventana/Roche</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92C913F" w14:textId="7FCA5065" w:rsidR="35E3A4B3" w:rsidRDefault="35E3A4B3" w:rsidP="35E3A4B3">
            <w:pPr>
              <w:spacing w:after="0" w:line="240" w:lineRule="auto"/>
              <w:rPr>
                <w:rFonts w:ascii="Aptos" w:eastAsia="Aptos" w:hAnsi="Aptos" w:cs="Aptos"/>
              </w:rPr>
            </w:pPr>
            <w:r w:rsidRPr="35E3A4B3">
              <w:rPr>
                <w:rFonts w:ascii="Aptos" w:eastAsia="Aptos" w:hAnsi="Aptos" w:cs="Aptos"/>
              </w:rPr>
              <w:t>(92) 760-500</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1851F93" w14:textId="74FB463C" w:rsidR="35E3A4B3" w:rsidRDefault="35E3A4B3" w:rsidP="35E3A4B3">
            <w:pPr>
              <w:spacing w:after="0" w:line="240" w:lineRule="auto"/>
              <w:rPr>
                <w:rFonts w:ascii="Aptos" w:eastAsia="Aptos" w:hAnsi="Aptos" w:cs="Aptos"/>
              </w:rPr>
            </w:pPr>
            <w:r w:rsidRPr="35E3A4B3">
              <w:rPr>
                <w:rFonts w:ascii="Aptos" w:eastAsia="Aptos" w:hAnsi="Aptos" w:cs="Aptos"/>
              </w:rPr>
              <w:t>Koelkast immunolab</w:t>
            </w:r>
            <w:r w:rsidR="28DAAAA1" w:rsidRPr="35E3A4B3">
              <w:rPr>
                <w:rFonts w:ascii="Aptos" w:eastAsia="Aptos" w:hAnsi="Aptos" w:cs="Aptos"/>
              </w:rPr>
              <w:t xml:space="preserve"> </w:t>
            </w:r>
            <w:r w:rsidR="28DAAAA1" w:rsidRPr="35E3A4B3">
              <w:rPr>
                <w:rFonts w:ascii="Aptos" w:eastAsia="Aptos" w:hAnsi="Aptos" w:cs="Aptos"/>
                <w:color w:val="000000" w:themeColor="text1"/>
              </w:rPr>
              <w:t>(BE-241 koelkast B)</w:t>
            </w:r>
          </w:p>
        </w:tc>
      </w:tr>
      <w:tr w:rsidR="35E3A4B3" w14:paraId="03E6B13D" w14:textId="77777777" w:rsidTr="35E3A4B3">
        <w:trPr>
          <w:trHeight w:val="300"/>
        </w:trPr>
        <w:tc>
          <w:tcPr>
            <w:tcW w:w="21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929AF14" w14:textId="664F7544" w:rsidR="35E3A4B3" w:rsidRDefault="35E3A4B3" w:rsidP="35E3A4B3">
            <w:pPr>
              <w:spacing w:after="0" w:line="240" w:lineRule="auto"/>
              <w:rPr>
                <w:rFonts w:ascii="Aptos" w:eastAsia="Aptos" w:hAnsi="Aptos" w:cs="Aptos"/>
              </w:rPr>
            </w:pPr>
            <w:r w:rsidRPr="35E3A4B3">
              <w:rPr>
                <w:rFonts w:ascii="Aptos" w:eastAsia="Aptos" w:hAnsi="Aptos" w:cs="Aptos"/>
              </w:rPr>
              <w:t>Hematoxylin II</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E58ECF5" w14:textId="032FFA90" w:rsidR="35E3A4B3" w:rsidRDefault="35E3A4B3" w:rsidP="35E3A4B3">
            <w:pPr>
              <w:spacing w:after="0" w:line="240" w:lineRule="auto"/>
              <w:rPr>
                <w:rFonts w:ascii="Aptos" w:eastAsia="Aptos" w:hAnsi="Aptos" w:cs="Aptos"/>
              </w:rPr>
            </w:pPr>
            <w:r w:rsidRPr="35E3A4B3">
              <w:rPr>
                <w:rFonts w:ascii="Aptos" w:eastAsia="Aptos" w:hAnsi="Aptos" w:cs="Aptos"/>
              </w:rPr>
              <w:t>Ventana/Roche</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670E2F1" w14:textId="3EF73E23" w:rsidR="35E3A4B3" w:rsidRDefault="35E3A4B3" w:rsidP="35E3A4B3">
            <w:pPr>
              <w:spacing w:after="0" w:line="240" w:lineRule="auto"/>
              <w:rPr>
                <w:rFonts w:ascii="Aptos" w:eastAsia="Aptos" w:hAnsi="Aptos" w:cs="Aptos"/>
              </w:rPr>
            </w:pPr>
            <w:r w:rsidRPr="35E3A4B3">
              <w:rPr>
                <w:rFonts w:ascii="Aptos" w:eastAsia="Aptos" w:hAnsi="Aptos" w:cs="Aptos"/>
              </w:rPr>
              <w:t>(92) 790-2208</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E10B74D" w14:textId="61554A1D" w:rsidR="35E3A4B3" w:rsidRDefault="35E3A4B3" w:rsidP="35E3A4B3">
            <w:pPr>
              <w:spacing w:after="0" w:line="240" w:lineRule="auto"/>
              <w:rPr>
                <w:rFonts w:ascii="Aptos" w:eastAsia="Aptos" w:hAnsi="Aptos" w:cs="Aptos"/>
              </w:rPr>
            </w:pPr>
            <w:r w:rsidRPr="35E3A4B3">
              <w:rPr>
                <w:rFonts w:ascii="Aptos" w:eastAsia="Aptos" w:hAnsi="Aptos" w:cs="Aptos"/>
              </w:rPr>
              <w:t>Koelkast immunolab</w:t>
            </w:r>
            <w:r w:rsidR="72602ECF" w:rsidRPr="35E3A4B3">
              <w:rPr>
                <w:rFonts w:ascii="Aptos" w:eastAsia="Aptos" w:hAnsi="Aptos" w:cs="Aptos"/>
              </w:rPr>
              <w:t xml:space="preserve"> </w:t>
            </w:r>
            <w:r w:rsidR="72602ECF" w:rsidRPr="35E3A4B3">
              <w:rPr>
                <w:rFonts w:ascii="Aptos" w:eastAsia="Aptos" w:hAnsi="Aptos" w:cs="Aptos"/>
                <w:color w:val="000000" w:themeColor="text1"/>
              </w:rPr>
              <w:t>(BE-241 koelkast B)</w:t>
            </w:r>
          </w:p>
        </w:tc>
      </w:tr>
      <w:tr w:rsidR="35E3A4B3" w14:paraId="4BF2F5AD" w14:textId="77777777" w:rsidTr="35E3A4B3">
        <w:trPr>
          <w:trHeight w:val="300"/>
        </w:trPr>
        <w:tc>
          <w:tcPr>
            <w:tcW w:w="21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5BE6957" w14:textId="22D204CC" w:rsidR="35E3A4B3" w:rsidRDefault="35E3A4B3" w:rsidP="35E3A4B3">
            <w:pPr>
              <w:spacing w:after="0" w:line="240" w:lineRule="auto"/>
              <w:rPr>
                <w:rFonts w:ascii="Aptos" w:eastAsia="Aptos" w:hAnsi="Aptos" w:cs="Aptos"/>
              </w:rPr>
            </w:pPr>
            <w:r w:rsidRPr="35E3A4B3">
              <w:rPr>
                <w:rFonts w:ascii="Aptos" w:eastAsia="Aptos" w:hAnsi="Aptos" w:cs="Aptos"/>
              </w:rPr>
              <w:t xml:space="preserve">Bluing reagent </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6E53053" w14:textId="1A082AB8" w:rsidR="35E3A4B3" w:rsidRDefault="35E3A4B3" w:rsidP="35E3A4B3">
            <w:pPr>
              <w:spacing w:after="0" w:line="240" w:lineRule="auto"/>
              <w:rPr>
                <w:rFonts w:ascii="Aptos" w:eastAsia="Aptos" w:hAnsi="Aptos" w:cs="Aptos"/>
              </w:rPr>
            </w:pPr>
            <w:r w:rsidRPr="35E3A4B3">
              <w:rPr>
                <w:rFonts w:ascii="Aptos" w:eastAsia="Aptos" w:hAnsi="Aptos" w:cs="Aptos"/>
              </w:rPr>
              <w:t>Ventana/Roche</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23AA9ED" w14:textId="24D84125" w:rsidR="35E3A4B3" w:rsidRDefault="35E3A4B3" w:rsidP="35E3A4B3">
            <w:pPr>
              <w:spacing w:after="0" w:line="240" w:lineRule="auto"/>
              <w:rPr>
                <w:rFonts w:ascii="Aptos" w:eastAsia="Aptos" w:hAnsi="Aptos" w:cs="Aptos"/>
              </w:rPr>
            </w:pPr>
            <w:r w:rsidRPr="35E3A4B3">
              <w:rPr>
                <w:rFonts w:ascii="Aptos" w:eastAsia="Aptos" w:hAnsi="Aptos" w:cs="Aptos"/>
              </w:rPr>
              <w:t xml:space="preserve">(92) 760-2037 </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B2ABF56" w14:textId="42411361" w:rsidR="35E3A4B3" w:rsidRDefault="35E3A4B3" w:rsidP="35E3A4B3">
            <w:pPr>
              <w:spacing w:after="0" w:line="240" w:lineRule="auto"/>
              <w:rPr>
                <w:rFonts w:ascii="Aptos" w:eastAsia="Aptos" w:hAnsi="Aptos" w:cs="Aptos"/>
              </w:rPr>
            </w:pPr>
            <w:r w:rsidRPr="35E3A4B3">
              <w:rPr>
                <w:rFonts w:ascii="Aptos" w:eastAsia="Aptos" w:hAnsi="Aptos" w:cs="Aptos"/>
              </w:rPr>
              <w:t xml:space="preserve">Koelkast </w:t>
            </w:r>
            <w:r w:rsidR="007425D9" w:rsidRPr="35E3A4B3">
              <w:rPr>
                <w:rFonts w:ascii="Aptos" w:eastAsia="Aptos" w:hAnsi="Aptos" w:cs="Aptos"/>
              </w:rPr>
              <w:t>immunolab (</w:t>
            </w:r>
            <w:r w:rsidR="13D86A10" w:rsidRPr="35E3A4B3">
              <w:rPr>
                <w:rFonts w:ascii="Aptos" w:eastAsia="Aptos" w:hAnsi="Aptos" w:cs="Aptos"/>
                <w:color w:val="000000" w:themeColor="text1"/>
              </w:rPr>
              <w:t>BE-241 koelkast B)</w:t>
            </w:r>
          </w:p>
        </w:tc>
      </w:tr>
    </w:tbl>
    <w:p w14:paraId="0E0FD5E9" w14:textId="0A503684" w:rsidR="078D961C" w:rsidRDefault="078D961C" w:rsidP="24F32A98">
      <w:pPr>
        <w:rPr>
          <w:rFonts w:ascii="Aptos" w:eastAsia="Aptos" w:hAnsi="Aptos" w:cs="Aptos"/>
          <w:color w:val="000000" w:themeColor="text1"/>
          <w:highlight w:val="yellow"/>
        </w:rPr>
      </w:pPr>
      <w:r w:rsidRPr="24F32A98">
        <w:rPr>
          <w:rFonts w:ascii="Aptos" w:eastAsia="Aptos" w:hAnsi="Aptos" w:cs="Aptos"/>
          <w:b/>
          <w:bCs/>
          <w:color w:val="000000" w:themeColor="text1"/>
        </w:rPr>
        <w:t>*</w:t>
      </w:r>
      <w:r w:rsidRPr="24F32A98">
        <w:rPr>
          <w:rFonts w:ascii="Aptos" w:eastAsia="Aptos" w:hAnsi="Aptos" w:cs="Aptos"/>
          <w:color w:val="000000" w:themeColor="text1"/>
        </w:rPr>
        <w:t xml:space="preserve">Deze werd gemaakt op een 1:3200 verhouding met Antibody Diluent </w:t>
      </w:r>
      <w:r w:rsidR="08924592" w:rsidRPr="24F32A98">
        <w:rPr>
          <w:rFonts w:ascii="Aptos" w:eastAsia="Aptos" w:hAnsi="Aptos" w:cs="Aptos"/>
          <w:color w:val="000000" w:themeColor="text1"/>
        </w:rPr>
        <w:t xml:space="preserve">(ROCHE) </w:t>
      </w:r>
      <w:r w:rsidRPr="24F32A98">
        <w:rPr>
          <w:rFonts w:ascii="Aptos" w:eastAsia="Aptos" w:hAnsi="Aptos" w:cs="Aptos"/>
          <w:color w:val="000000" w:themeColor="text1"/>
        </w:rPr>
        <w:t xml:space="preserve">als oplossingsmiddel. </w:t>
      </w:r>
    </w:p>
    <w:p w14:paraId="4D271925" w14:textId="61C99DBB" w:rsidR="078D961C" w:rsidRDefault="078D961C" w:rsidP="35E3A4B3">
      <w:pPr>
        <w:rPr>
          <w:rFonts w:ascii="Aptos" w:eastAsia="Aptos" w:hAnsi="Aptos" w:cs="Aptos"/>
          <w:color w:val="000000" w:themeColor="text1"/>
        </w:rPr>
      </w:pPr>
      <w:r w:rsidRPr="35E3A4B3">
        <w:rPr>
          <w:rFonts w:ascii="Aptos" w:eastAsia="Aptos" w:hAnsi="Aptos" w:cs="Aptos"/>
          <w:b/>
          <w:bCs/>
          <w:color w:val="000000" w:themeColor="text1"/>
        </w:rPr>
        <w:t xml:space="preserve">Apparaten </w:t>
      </w:r>
    </w:p>
    <w:p w14:paraId="27022B5B" w14:textId="1533AF67" w:rsidR="078D961C" w:rsidRDefault="078D961C" w:rsidP="35E3A4B3">
      <w:pPr>
        <w:pStyle w:val="ListParagraph"/>
        <w:numPr>
          <w:ilvl w:val="0"/>
          <w:numId w:val="5"/>
        </w:numPr>
        <w:rPr>
          <w:rFonts w:ascii="Aptos" w:eastAsia="Aptos" w:hAnsi="Aptos" w:cs="Aptos"/>
          <w:color w:val="000000" w:themeColor="text1"/>
        </w:rPr>
      </w:pPr>
      <w:r w:rsidRPr="35E3A4B3">
        <w:rPr>
          <w:rFonts w:ascii="Aptos" w:eastAsia="Aptos" w:hAnsi="Aptos" w:cs="Aptos"/>
          <w:color w:val="000000" w:themeColor="text1"/>
        </w:rPr>
        <w:t xml:space="preserve">BenchMark ULTRA, Roche Diagnostics </w:t>
      </w:r>
    </w:p>
    <w:p w14:paraId="3DCC8513" w14:textId="48F6348F" w:rsidR="078D961C" w:rsidRDefault="078D961C" w:rsidP="35E3A4B3">
      <w:pPr>
        <w:pStyle w:val="ListParagraph"/>
        <w:numPr>
          <w:ilvl w:val="0"/>
          <w:numId w:val="5"/>
        </w:numPr>
        <w:rPr>
          <w:rFonts w:ascii="Aptos" w:eastAsia="Aptos" w:hAnsi="Aptos" w:cs="Aptos"/>
          <w:color w:val="000000" w:themeColor="text1"/>
        </w:rPr>
      </w:pPr>
      <w:r w:rsidRPr="35E3A4B3">
        <w:rPr>
          <w:rFonts w:ascii="Aptos" w:eastAsia="Aptos" w:hAnsi="Aptos" w:cs="Aptos"/>
          <w:color w:val="000000" w:themeColor="text1"/>
        </w:rPr>
        <w:t>Nanozoomer</w:t>
      </w:r>
    </w:p>
    <w:p w14:paraId="465A0AFD" w14:textId="77777777" w:rsidR="00CE52A1" w:rsidRDefault="00CE52A1" w:rsidP="35E3A4B3">
      <w:pPr>
        <w:pStyle w:val="Heading3"/>
        <w:rPr>
          <w:rFonts w:ascii="Aptos" w:eastAsia="Aptos" w:hAnsi="Aptos" w:cs="Aptos"/>
          <w:b/>
          <w:bCs/>
          <w:color w:val="auto"/>
        </w:rPr>
      </w:pPr>
      <w:bookmarkStart w:id="18" w:name="_Toc191036418"/>
    </w:p>
    <w:p w14:paraId="4BDDD9D7" w14:textId="783FE5A6" w:rsidR="078D961C" w:rsidRPr="00BF60E9" w:rsidRDefault="078D961C" w:rsidP="35E3A4B3">
      <w:pPr>
        <w:pStyle w:val="Heading3"/>
        <w:rPr>
          <w:rFonts w:ascii="Aptos" w:eastAsia="Aptos" w:hAnsi="Aptos" w:cs="Aptos"/>
          <w:color w:val="auto"/>
        </w:rPr>
      </w:pPr>
      <w:r w:rsidRPr="00BF60E9">
        <w:rPr>
          <w:rFonts w:ascii="Aptos" w:eastAsia="Aptos" w:hAnsi="Aptos" w:cs="Aptos"/>
          <w:b/>
          <w:bCs/>
          <w:color w:val="auto"/>
        </w:rPr>
        <w:t>CD31</w:t>
      </w:r>
      <w:bookmarkEnd w:id="18"/>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160"/>
        <w:gridCol w:w="1815"/>
        <w:gridCol w:w="2040"/>
        <w:gridCol w:w="3315"/>
      </w:tblGrid>
      <w:tr w:rsidR="35E3A4B3" w14:paraId="39C84BCA" w14:textId="77777777" w:rsidTr="35E3A4B3">
        <w:trPr>
          <w:trHeight w:val="300"/>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3F51005" w14:textId="097DA2A3" w:rsidR="35E3A4B3" w:rsidRDefault="35E3A4B3" w:rsidP="35E3A4B3">
            <w:pPr>
              <w:spacing w:after="0" w:line="240" w:lineRule="auto"/>
              <w:rPr>
                <w:rFonts w:ascii="Aptos" w:eastAsia="Aptos" w:hAnsi="Aptos" w:cs="Aptos"/>
              </w:rPr>
            </w:pPr>
            <w:r w:rsidRPr="35E3A4B3">
              <w:rPr>
                <w:rFonts w:ascii="Aptos" w:eastAsia="Aptos" w:hAnsi="Aptos" w:cs="Aptos"/>
                <w:b/>
                <w:bCs/>
              </w:rPr>
              <w:t xml:space="preserve">Stofnaam </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B4D07C3" w14:textId="31F1BF09" w:rsidR="35E3A4B3" w:rsidRDefault="35E3A4B3" w:rsidP="35E3A4B3">
            <w:pPr>
              <w:spacing w:after="0" w:line="240" w:lineRule="auto"/>
              <w:rPr>
                <w:rFonts w:ascii="Aptos" w:eastAsia="Aptos" w:hAnsi="Aptos" w:cs="Aptos"/>
              </w:rPr>
            </w:pPr>
            <w:r w:rsidRPr="35E3A4B3">
              <w:rPr>
                <w:rFonts w:ascii="Aptos" w:eastAsia="Aptos" w:hAnsi="Aptos" w:cs="Aptos"/>
                <w:b/>
                <w:bCs/>
              </w:rPr>
              <w:t xml:space="preserve">Bedrijf </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3C6D275" w14:textId="3FF556BE" w:rsidR="35E3A4B3" w:rsidRDefault="35E3A4B3" w:rsidP="35E3A4B3">
            <w:pPr>
              <w:spacing w:after="0" w:line="240" w:lineRule="auto"/>
              <w:rPr>
                <w:rFonts w:ascii="Aptos" w:eastAsia="Aptos" w:hAnsi="Aptos" w:cs="Aptos"/>
              </w:rPr>
            </w:pPr>
            <w:r w:rsidRPr="35E3A4B3">
              <w:rPr>
                <w:rFonts w:ascii="Aptos" w:eastAsia="Aptos" w:hAnsi="Aptos" w:cs="Aptos"/>
                <w:b/>
                <w:bCs/>
              </w:rPr>
              <w:t xml:space="preserve">Catalogus nr. </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2427E71" w14:textId="5E676337" w:rsidR="35E3A4B3" w:rsidRDefault="35E3A4B3" w:rsidP="35E3A4B3">
            <w:pPr>
              <w:spacing w:after="0" w:line="240" w:lineRule="auto"/>
              <w:rPr>
                <w:rFonts w:ascii="Aptos" w:eastAsia="Aptos" w:hAnsi="Aptos" w:cs="Aptos"/>
              </w:rPr>
            </w:pPr>
            <w:r w:rsidRPr="35E3A4B3">
              <w:rPr>
                <w:rFonts w:ascii="Aptos" w:eastAsia="Aptos" w:hAnsi="Aptos" w:cs="Aptos"/>
                <w:b/>
                <w:bCs/>
              </w:rPr>
              <w:t xml:space="preserve">Opslag </w:t>
            </w:r>
          </w:p>
        </w:tc>
      </w:tr>
      <w:tr w:rsidR="35E3A4B3" w14:paraId="18FAD568" w14:textId="77777777" w:rsidTr="35E3A4B3">
        <w:trPr>
          <w:trHeight w:val="300"/>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46CB639" w14:textId="2DA6DAB1" w:rsidR="35E3A4B3" w:rsidRDefault="35E3A4B3" w:rsidP="35E3A4B3">
            <w:pPr>
              <w:spacing w:after="0" w:line="240" w:lineRule="auto"/>
              <w:rPr>
                <w:rFonts w:ascii="Aptos" w:eastAsia="Aptos" w:hAnsi="Aptos" w:cs="Aptos"/>
              </w:rPr>
            </w:pPr>
            <w:r w:rsidRPr="35E3A4B3">
              <w:rPr>
                <w:rFonts w:ascii="Aptos" w:eastAsia="Aptos" w:hAnsi="Aptos" w:cs="Aptos"/>
              </w:rPr>
              <w:t xml:space="preserve">Ultra view Kit </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C0A8BAA" w14:textId="0D5C4F92" w:rsidR="35E3A4B3" w:rsidRDefault="35E3A4B3" w:rsidP="35E3A4B3">
            <w:pPr>
              <w:spacing w:after="0" w:line="240" w:lineRule="auto"/>
              <w:rPr>
                <w:rFonts w:ascii="Aptos" w:eastAsia="Aptos" w:hAnsi="Aptos" w:cs="Aptos"/>
              </w:rPr>
            </w:pPr>
            <w:r w:rsidRPr="35E3A4B3">
              <w:rPr>
                <w:rFonts w:ascii="Aptos" w:eastAsia="Aptos" w:hAnsi="Aptos" w:cs="Aptos"/>
              </w:rPr>
              <w:t>Ventana/</w:t>
            </w:r>
          </w:p>
          <w:p w14:paraId="03BE6247" w14:textId="090FFA89" w:rsidR="35E3A4B3" w:rsidRDefault="35E3A4B3" w:rsidP="35E3A4B3">
            <w:pPr>
              <w:spacing w:after="0" w:line="240" w:lineRule="auto"/>
              <w:rPr>
                <w:rFonts w:ascii="Aptos" w:eastAsia="Aptos" w:hAnsi="Aptos" w:cs="Aptos"/>
              </w:rPr>
            </w:pPr>
            <w:r w:rsidRPr="35E3A4B3">
              <w:rPr>
                <w:rFonts w:ascii="Aptos" w:eastAsia="Aptos" w:hAnsi="Aptos" w:cs="Aptos"/>
              </w:rPr>
              <w:t>Roche</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C5C6C5C" w14:textId="2B5FF423" w:rsidR="35E3A4B3" w:rsidRDefault="35E3A4B3" w:rsidP="35E3A4B3">
            <w:pPr>
              <w:spacing w:after="0" w:line="240" w:lineRule="auto"/>
              <w:rPr>
                <w:rFonts w:ascii="Aptos" w:eastAsia="Aptos" w:hAnsi="Aptos" w:cs="Aptos"/>
              </w:rPr>
            </w:pPr>
            <w:r w:rsidRPr="35E3A4B3">
              <w:rPr>
                <w:rFonts w:ascii="Aptos" w:eastAsia="Aptos" w:hAnsi="Aptos" w:cs="Aptos"/>
              </w:rPr>
              <w:t xml:space="preserve">(92) 760-500 </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6B85448" w14:textId="4326E3AD" w:rsidR="35E3A4B3" w:rsidRDefault="007425D9" w:rsidP="35E3A4B3">
            <w:pPr>
              <w:spacing w:after="0" w:line="240" w:lineRule="auto"/>
              <w:rPr>
                <w:rFonts w:ascii="Aptos" w:eastAsia="Aptos" w:hAnsi="Aptos" w:cs="Aptos"/>
              </w:rPr>
            </w:pPr>
            <w:r w:rsidRPr="35E3A4B3">
              <w:rPr>
                <w:rFonts w:ascii="Aptos" w:eastAsia="Aptos" w:hAnsi="Aptos" w:cs="Aptos"/>
              </w:rPr>
              <w:t>Koelkast immunolab</w:t>
            </w:r>
            <w:r w:rsidR="35E3A4B3" w:rsidRPr="35E3A4B3">
              <w:rPr>
                <w:rFonts w:ascii="Aptos" w:eastAsia="Aptos" w:hAnsi="Aptos" w:cs="Aptos"/>
              </w:rPr>
              <w:t xml:space="preserve"> </w:t>
            </w:r>
            <w:r w:rsidR="146CA1D4" w:rsidRPr="35E3A4B3">
              <w:rPr>
                <w:rFonts w:ascii="Aptos" w:eastAsia="Aptos" w:hAnsi="Aptos" w:cs="Aptos"/>
                <w:color w:val="000000" w:themeColor="text1"/>
              </w:rPr>
              <w:t>(BE-241 koelkast B)</w:t>
            </w:r>
          </w:p>
        </w:tc>
      </w:tr>
      <w:tr w:rsidR="35E3A4B3" w14:paraId="317AA021" w14:textId="77777777" w:rsidTr="35E3A4B3">
        <w:trPr>
          <w:trHeight w:val="300"/>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DC962F7" w14:textId="30FC04DB" w:rsidR="35E3A4B3" w:rsidRDefault="35E3A4B3" w:rsidP="35E3A4B3">
            <w:pPr>
              <w:spacing w:after="0" w:line="240" w:lineRule="auto"/>
              <w:rPr>
                <w:rFonts w:ascii="Aptos" w:eastAsia="Aptos" w:hAnsi="Aptos" w:cs="Aptos"/>
              </w:rPr>
            </w:pPr>
            <w:r w:rsidRPr="35E3A4B3">
              <w:rPr>
                <w:rFonts w:ascii="Aptos" w:eastAsia="Aptos" w:hAnsi="Aptos" w:cs="Aptos"/>
              </w:rPr>
              <w:t xml:space="preserve">EZ Prep Kit </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384ED40" w14:textId="3C7BEDFC" w:rsidR="35E3A4B3" w:rsidRDefault="35E3A4B3" w:rsidP="35E3A4B3">
            <w:pPr>
              <w:spacing w:after="0" w:line="240" w:lineRule="auto"/>
              <w:rPr>
                <w:rFonts w:ascii="Aptos" w:eastAsia="Aptos" w:hAnsi="Aptos" w:cs="Aptos"/>
              </w:rPr>
            </w:pPr>
            <w:r w:rsidRPr="35E3A4B3">
              <w:rPr>
                <w:rFonts w:ascii="Aptos" w:eastAsia="Aptos" w:hAnsi="Aptos" w:cs="Aptos"/>
              </w:rPr>
              <w:t>Ventana/</w:t>
            </w:r>
          </w:p>
          <w:p w14:paraId="50112FD9" w14:textId="23958513" w:rsidR="35E3A4B3" w:rsidRDefault="35E3A4B3" w:rsidP="35E3A4B3">
            <w:pPr>
              <w:spacing w:after="0" w:line="240" w:lineRule="auto"/>
              <w:rPr>
                <w:rFonts w:ascii="Aptos" w:eastAsia="Aptos" w:hAnsi="Aptos" w:cs="Aptos"/>
              </w:rPr>
            </w:pPr>
            <w:r w:rsidRPr="35E3A4B3">
              <w:rPr>
                <w:rFonts w:ascii="Aptos" w:eastAsia="Aptos" w:hAnsi="Aptos" w:cs="Aptos"/>
              </w:rPr>
              <w:t>Roche</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FFB5574" w14:textId="28CF0B2A" w:rsidR="35E3A4B3" w:rsidRDefault="35E3A4B3" w:rsidP="35E3A4B3">
            <w:pPr>
              <w:spacing w:after="0" w:line="240" w:lineRule="auto"/>
              <w:rPr>
                <w:rFonts w:ascii="Aptos" w:eastAsia="Aptos" w:hAnsi="Aptos" w:cs="Aptos"/>
              </w:rPr>
            </w:pPr>
            <w:r w:rsidRPr="35E3A4B3">
              <w:rPr>
                <w:rFonts w:ascii="Aptos" w:eastAsia="Aptos" w:hAnsi="Aptos" w:cs="Aptos"/>
              </w:rPr>
              <w:t xml:space="preserve">(92) 950-102 </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94A43A9" w14:textId="6A11E77B" w:rsidR="30D7F49E" w:rsidRDefault="30D7F49E" w:rsidP="35E3A4B3">
            <w:pPr>
              <w:spacing w:after="0" w:line="240" w:lineRule="auto"/>
              <w:rPr>
                <w:rFonts w:ascii="Aptos" w:eastAsia="Aptos" w:hAnsi="Aptos" w:cs="Aptos"/>
              </w:rPr>
            </w:pPr>
            <w:r w:rsidRPr="35E3A4B3">
              <w:rPr>
                <w:rFonts w:ascii="Aptos" w:eastAsia="Aptos" w:hAnsi="Aptos" w:cs="Aptos"/>
              </w:rPr>
              <w:t>Voorraadk</w:t>
            </w:r>
            <w:r w:rsidR="35E3A4B3" w:rsidRPr="35E3A4B3">
              <w:rPr>
                <w:rFonts w:ascii="Aptos" w:eastAsia="Aptos" w:hAnsi="Aptos" w:cs="Aptos"/>
              </w:rPr>
              <w:t>asten tegenover immunolab</w:t>
            </w:r>
            <w:r w:rsidR="5B9DCFB3" w:rsidRPr="35E3A4B3">
              <w:rPr>
                <w:rFonts w:ascii="Aptos" w:eastAsia="Aptos" w:hAnsi="Aptos" w:cs="Aptos"/>
              </w:rPr>
              <w:t xml:space="preserve"> (BE-241)</w:t>
            </w:r>
            <w:r w:rsidR="35E3A4B3" w:rsidRPr="35E3A4B3">
              <w:rPr>
                <w:rFonts w:ascii="Aptos" w:eastAsia="Aptos" w:hAnsi="Aptos" w:cs="Aptos"/>
              </w:rPr>
              <w:t xml:space="preserve"> </w:t>
            </w:r>
          </w:p>
        </w:tc>
      </w:tr>
      <w:tr w:rsidR="35E3A4B3" w14:paraId="2F3A470E" w14:textId="77777777" w:rsidTr="35E3A4B3">
        <w:trPr>
          <w:trHeight w:val="300"/>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D0F7E81" w14:textId="5FCC0312" w:rsidR="35E3A4B3" w:rsidRDefault="35E3A4B3" w:rsidP="35E3A4B3">
            <w:pPr>
              <w:spacing w:after="0" w:line="240" w:lineRule="auto"/>
              <w:rPr>
                <w:rFonts w:ascii="Aptos" w:eastAsia="Aptos" w:hAnsi="Aptos" w:cs="Aptos"/>
              </w:rPr>
            </w:pPr>
            <w:r w:rsidRPr="35E3A4B3">
              <w:rPr>
                <w:rFonts w:ascii="Aptos" w:eastAsia="Aptos" w:hAnsi="Aptos" w:cs="Aptos"/>
              </w:rPr>
              <w:t>LCS</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36FF3B2" w14:textId="542EB3AF" w:rsidR="35E3A4B3" w:rsidRDefault="35E3A4B3" w:rsidP="35E3A4B3">
            <w:pPr>
              <w:spacing w:after="0" w:line="240" w:lineRule="auto"/>
              <w:rPr>
                <w:rFonts w:ascii="Aptos" w:eastAsia="Aptos" w:hAnsi="Aptos" w:cs="Aptos"/>
              </w:rPr>
            </w:pPr>
            <w:r w:rsidRPr="35E3A4B3">
              <w:rPr>
                <w:rFonts w:ascii="Aptos" w:eastAsia="Aptos" w:hAnsi="Aptos" w:cs="Aptos"/>
              </w:rPr>
              <w:t>Ventana/</w:t>
            </w:r>
          </w:p>
          <w:p w14:paraId="50CFFC24" w14:textId="17C8C4A8" w:rsidR="35E3A4B3" w:rsidRDefault="35E3A4B3" w:rsidP="35E3A4B3">
            <w:pPr>
              <w:spacing w:after="0" w:line="240" w:lineRule="auto"/>
              <w:rPr>
                <w:rFonts w:ascii="Aptos" w:eastAsia="Aptos" w:hAnsi="Aptos" w:cs="Aptos"/>
              </w:rPr>
            </w:pPr>
            <w:r w:rsidRPr="35E3A4B3">
              <w:rPr>
                <w:rFonts w:ascii="Aptos" w:eastAsia="Aptos" w:hAnsi="Aptos" w:cs="Aptos"/>
              </w:rPr>
              <w:t>Roche</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251BD99" w14:textId="2950558C" w:rsidR="35E3A4B3" w:rsidRDefault="35E3A4B3" w:rsidP="35E3A4B3">
            <w:pPr>
              <w:spacing w:after="0" w:line="240" w:lineRule="auto"/>
              <w:rPr>
                <w:rFonts w:ascii="Aptos" w:eastAsia="Aptos" w:hAnsi="Aptos" w:cs="Aptos"/>
              </w:rPr>
            </w:pPr>
            <w:r w:rsidRPr="35E3A4B3">
              <w:rPr>
                <w:rFonts w:ascii="Aptos" w:eastAsia="Aptos" w:hAnsi="Aptos" w:cs="Aptos"/>
              </w:rPr>
              <w:t>(92) 690-223</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86C308F" w14:textId="111052AA" w:rsidR="35E3A4B3" w:rsidRDefault="35E3A4B3" w:rsidP="35E3A4B3">
            <w:pPr>
              <w:spacing w:after="0" w:line="240" w:lineRule="auto"/>
              <w:rPr>
                <w:rFonts w:ascii="Aptos" w:eastAsia="Aptos" w:hAnsi="Aptos" w:cs="Aptos"/>
              </w:rPr>
            </w:pPr>
            <w:r w:rsidRPr="35E3A4B3">
              <w:rPr>
                <w:rFonts w:ascii="Aptos" w:eastAsia="Aptos" w:hAnsi="Aptos" w:cs="Aptos"/>
              </w:rPr>
              <w:t xml:space="preserve">Koelkast immunolab </w:t>
            </w:r>
            <w:r w:rsidR="0AD1350E" w:rsidRPr="35E3A4B3">
              <w:rPr>
                <w:rFonts w:ascii="Aptos" w:eastAsia="Aptos" w:hAnsi="Aptos" w:cs="Aptos"/>
                <w:color w:val="000000" w:themeColor="text1"/>
              </w:rPr>
              <w:t>(BE-241 koelkast B)</w:t>
            </w:r>
          </w:p>
        </w:tc>
      </w:tr>
      <w:tr w:rsidR="35E3A4B3" w14:paraId="6DB1A9E8" w14:textId="77777777" w:rsidTr="35E3A4B3">
        <w:trPr>
          <w:trHeight w:val="300"/>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89DC7FE" w14:textId="18BF9B71" w:rsidR="35E3A4B3" w:rsidRDefault="35E3A4B3" w:rsidP="35E3A4B3">
            <w:pPr>
              <w:spacing w:after="0" w:line="240" w:lineRule="auto"/>
              <w:rPr>
                <w:rFonts w:ascii="Aptos" w:eastAsia="Aptos" w:hAnsi="Aptos" w:cs="Aptos"/>
              </w:rPr>
            </w:pPr>
            <w:r w:rsidRPr="35E3A4B3">
              <w:rPr>
                <w:rFonts w:ascii="Aptos" w:eastAsia="Aptos" w:hAnsi="Aptos" w:cs="Aptos"/>
              </w:rPr>
              <w:t>LCC</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D334312" w14:textId="245EC0D4" w:rsidR="35E3A4B3" w:rsidRDefault="35E3A4B3" w:rsidP="35E3A4B3">
            <w:pPr>
              <w:spacing w:after="0" w:line="240" w:lineRule="auto"/>
              <w:rPr>
                <w:rFonts w:ascii="Aptos" w:eastAsia="Aptos" w:hAnsi="Aptos" w:cs="Aptos"/>
              </w:rPr>
            </w:pPr>
            <w:r w:rsidRPr="35E3A4B3">
              <w:rPr>
                <w:rFonts w:ascii="Aptos" w:eastAsia="Aptos" w:hAnsi="Aptos" w:cs="Aptos"/>
              </w:rPr>
              <w:t>Ventana/</w:t>
            </w:r>
          </w:p>
          <w:p w14:paraId="09A66610" w14:textId="04784B56" w:rsidR="35E3A4B3" w:rsidRDefault="35E3A4B3" w:rsidP="35E3A4B3">
            <w:pPr>
              <w:spacing w:after="0" w:line="240" w:lineRule="auto"/>
              <w:rPr>
                <w:rFonts w:ascii="Aptos" w:eastAsia="Aptos" w:hAnsi="Aptos" w:cs="Aptos"/>
              </w:rPr>
            </w:pPr>
            <w:r w:rsidRPr="35E3A4B3">
              <w:rPr>
                <w:rFonts w:ascii="Aptos" w:eastAsia="Aptos" w:hAnsi="Aptos" w:cs="Aptos"/>
              </w:rPr>
              <w:t>Roche</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0035CD7" w14:textId="7211B643" w:rsidR="35E3A4B3" w:rsidRDefault="35E3A4B3" w:rsidP="35E3A4B3">
            <w:pPr>
              <w:spacing w:after="0" w:line="240" w:lineRule="auto"/>
              <w:rPr>
                <w:rFonts w:ascii="Aptos" w:eastAsia="Aptos" w:hAnsi="Aptos" w:cs="Aptos"/>
              </w:rPr>
            </w:pPr>
            <w:r w:rsidRPr="35E3A4B3">
              <w:rPr>
                <w:rFonts w:ascii="Aptos" w:eastAsia="Aptos" w:hAnsi="Aptos" w:cs="Aptos"/>
              </w:rPr>
              <w:t xml:space="preserve">(92) 950-224 </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7E38693" w14:textId="64A95A46" w:rsidR="35E3A4B3" w:rsidRDefault="35E3A4B3" w:rsidP="35E3A4B3">
            <w:pPr>
              <w:spacing w:after="0" w:line="240" w:lineRule="auto"/>
              <w:rPr>
                <w:rFonts w:ascii="Aptos" w:eastAsia="Aptos" w:hAnsi="Aptos" w:cs="Aptos"/>
              </w:rPr>
            </w:pPr>
            <w:r w:rsidRPr="35E3A4B3">
              <w:rPr>
                <w:rFonts w:ascii="Aptos" w:eastAsia="Aptos" w:hAnsi="Aptos" w:cs="Aptos"/>
              </w:rPr>
              <w:t xml:space="preserve">Koelkast immunolab </w:t>
            </w:r>
            <w:r w:rsidR="061447C5" w:rsidRPr="35E3A4B3">
              <w:rPr>
                <w:rFonts w:ascii="Aptos" w:eastAsia="Aptos" w:hAnsi="Aptos" w:cs="Aptos"/>
                <w:color w:val="000000" w:themeColor="text1"/>
              </w:rPr>
              <w:t>(BE-241 koelkast B)</w:t>
            </w:r>
          </w:p>
        </w:tc>
      </w:tr>
      <w:tr w:rsidR="35E3A4B3" w14:paraId="3696D0E8" w14:textId="77777777" w:rsidTr="35E3A4B3">
        <w:trPr>
          <w:trHeight w:val="300"/>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D33705F" w14:textId="04F94F42" w:rsidR="35E3A4B3" w:rsidRDefault="35E3A4B3" w:rsidP="35E3A4B3">
            <w:pPr>
              <w:spacing w:after="0" w:line="240" w:lineRule="auto"/>
              <w:rPr>
                <w:rFonts w:ascii="Aptos" w:eastAsia="Aptos" w:hAnsi="Aptos" w:cs="Aptos"/>
              </w:rPr>
            </w:pPr>
            <w:r w:rsidRPr="35E3A4B3">
              <w:rPr>
                <w:rFonts w:ascii="Aptos" w:eastAsia="Aptos" w:hAnsi="Aptos" w:cs="Aptos"/>
              </w:rPr>
              <w:t xml:space="preserve">CD31 (JC70) </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C77F6F4" w14:textId="3EA3F8AC" w:rsidR="35E3A4B3" w:rsidRDefault="35E3A4B3" w:rsidP="35E3A4B3">
            <w:pPr>
              <w:spacing w:after="0" w:line="240" w:lineRule="auto"/>
              <w:rPr>
                <w:rFonts w:ascii="Aptos" w:eastAsia="Aptos" w:hAnsi="Aptos" w:cs="Aptos"/>
              </w:rPr>
            </w:pPr>
            <w:r w:rsidRPr="35E3A4B3">
              <w:rPr>
                <w:rFonts w:ascii="Aptos" w:eastAsia="Aptos" w:hAnsi="Aptos" w:cs="Aptos"/>
              </w:rPr>
              <w:t>Ventana/Roche</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DD23955" w14:textId="45EC7C60" w:rsidR="35E3A4B3" w:rsidRDefault="35E3A4B3" w:rsidP="35E3A4B3">
            <w:pPr>
              <w:spacing w:after="0" w:line="240" w:lineRule="auto"/>
              <w:rPr>
                <w:rFonts w:ascii="Aptos" w:eastAsia="Aptos" w:hAnsi="Aptos" w:cs="Aptos"/>
              </w:rPr>
            </w:pPr>
            <w:r w:rsidRPr="35E3A4B3">
              <w:rPr>
                <w:rFonts w:ascii="Aptos" w:eastAsia="Aptos" w:hAnsi="Aptos" w:cs="Aptos"/>
              </w:rPr>
              <w:t>(92) 760-4378</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4EE21D2" w14:textId="10F76ECE" w:rsidR="35E3A4B3" w:rsidRDefault="35E3A4B3" w:rsidP="35E3A4B3">
            <w:pPr>
              <w:spacing w:after="0" w:line="240" w:lineRule="auto"/>
              <w:rPr>
                <w:rFonts w:ascii="Aptos" w:eastAsia="Aptos" w:hAnsi="Aptos" w:cs="Aptos"/>
              </w:rPr>
            </w:pPr>
            <w:r w:rsidRPr="35E3A4B3">
              <w:rPr>
                <w:rFonts w:ascii="Aptos" w:eastAsia="Aptos" w:hAnsi="Aptos" w:cs="Aptos"/>
              </w:rPr>
              <w:t xml:space="preserve">Koelkast immunolab </w:t>
            </w:r>
            <w:r w:rsidR="20667F42" w:rsidRPr="35E3A4B3">
              <w:rPr>
                <w:rFonts w:ascii="Aptos" w:eastAsia="Aptos" w:hAnsi="Aptos" w:cs="Aptos"/>
                <w:color w:val="000000" w:themeColor="text1"/>
              </w:rPr>
              <w:t>(BE-241 koelkast B)</w:t>
            </w:r>
          </w:p>
        </w:tc>
      </w:tr>
      <w:tr w:rsidR="35E3A4B3" w14:paraId="796AD444" w14:textId="77777777" w:rsidTr="35E3A4B3">
        <w:trPr>
          <w:trHeight w:val="300"/>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5A166AA" w14:textId="27667920" w:rsidR="35E3A4B3" w:rsidRDefault="35E3A4B3" w:rsidP="35E3A4B3">
            <w:pPr>
              <w:spacing w:after="0" w:line="240" w:lineRule="auto"/>
              <w:rPr>
                <w:rFonts w:ascii="Aptos" w:eastAsia="Aptos" w:hAnsi="Aptos" w:cs="Aptos"/>
              </w:rPr>
            </w:pPr>
            <w:r w:rsidRPr="35E3A4B3">
              <w:rPr>
                <w:rFonts w:ascii="Aptos" w:eastAsia="Aptos" w:hAnsi="Aptos" w:cs="Aptos"/>
              </w:rPr>
              <w:t>Amplification Kit</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B7E4F37" w14:textId="5C7D58C0" w:rsidR="35E3A4B3" w:rsidRDefault="35E3A4B3" w:rsidP="35E3A4B3">
            <w:pPr>
              <w:spacing w:after="0" w:line="240" w:lineRule="auto"/>
              <w:rPr>
                <w:rFonts w:ascii="Aptos" w:eastAsia="Aptos" w:hAnsi="Aptos" w:cs="Aptos"/>
              </w:rPr>
            </w:pPr>
            <w:r w:rsidRPr="35E3A4B3">
              <w:rPr>
                <w:rFonts w:ascii="Aptos" w:eastAsia="Aptos" w:hAnsi="Aptos" w:cs="Aptos"/>
              </w:rPr>
              <w:t>Ventana/</w:t>
            </w:r>
          </w:p>
          <w:p w14:paraId="2CC744CD" w14:textId="301F858F" w:rsidR="35E3A4B3" w:rsidRDefault="35E3A4B3" w:rsidP="35E3A4B3">
            <w:pPr>
              <w:spacing w:after="0" w:line="240" w:lineRule="auto"/>
              <w:rPr>
                <w:rFonts w:ascii="Aptos" w:eastAsia="Aptos" w:hAnsi="Aptos" w:cs="Aptos"/>
              </w:rPr>
            </w:pPr>
            <w:r w:rsidRPr="35E3A4B3">
              <w:rPr>
                <w:rFonts w:ascii="Aptos" w:eastAsia="Aptos" w:hAnsi="Aptos" w:cs="Aptos"/>
              </w:rPr>
              <w:t>Roche</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F5A3599" w14:textId="44644C3C" w:rsidR="35E3A4B3" w:rsidRDefault="35E3A4B3" w:rsidP="35E3A4B3">
            <w:pPr>
              <w:spacing w:after="0" w:line="240" w:lineRule="auto"/>
              <w:rPr>
                <w:rFonts w:ascii="Aptos" w:eastAsia="Aptos" w:hAnsi="Aptos" w:cs="Aptos"/>
              </w:rPr>
            </w:pPr>
            <w:r w:rsidRPr="35E3A4B3">
              <w:rPr>
                <w:rFonts w:ascii="Aptos" w:eastAsia="Aptos" w:hAnsi="Aptos" w:cs="Aptos"/>
              </w:rPr>
              <w:t xml:space="preserve">(92) 760-080 </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01DA66F" w14:textId="084B33C1" w:rsidR="35E3A4B3" w:rsidRDefault="35E3A4B3" w:rsidP="35E3A4B3">
            <w:pPr>
              <w:spacing w:after="0" w:line="240" w:lineRule="auto"/>
              <w:rPr>
                <w:rFonts w:ascii="Aptos" w:eastAsia="Aptos" w:hAnsi="Aptos" w:cs="Aptos"/>
              </w:rPr>
            </w:pPr>
            <w:r w:rsidRPr="35E3A4B3">
              <w:rPr>
                <w:rFonts w:ascii="Aptos" w:eastAsia="Aptos" w:hAnsi="Aptos" w:cs="Aptos"/>
              </w:rPr>
              <w:t xml:space="preserve">Koelkast immunolab </w:t>
            </w:r>
            <w:r w:rsidR="6571BE20" w:rsidRPr="35E3A4B3">
              <w:rPr>
                <w:rFonts w:ascii="Aptos" w:eastAsia="Aptos" w:hAnsi="Aptos" w:cs="Aptos"/>
                <w:color w:val="000000" w:themeColor="text1"/>
              </w:rPr>
              <w:t>(BE-241 koelkast B)</w:t>
            </w:r>
          </w:p>
        </w:tc>
      </w:tr>
      <w:tr w:rsidR="35E3A4B3" w14:paraId="74309577" w14:textId="77777777" w:rsidTr="35E3A4B3">
        <w:trPr>
          <w:trHeight w:val="300"/>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2C69674" w14:textId="0C9493B5" w:rsidR="35E3A4B3" w:rsidRDefault="35E3A4B3" w:rsidP="35E3A4B3">
            <w:pPr>
              <w:spacing w:after="0" w:line="240" w:lineRule="auto"/>
              <w:rPr>
                <w:rFonts w:ascii="Aptos" w:eastAsia="Aptos" w:hAnsi="Aptos" w:cs="Aptos"/>
              </w:rPr>
            </w:pPr>
            <w:r w:rsidRPr="35E3A4B3">
              <w:rPr>
                <w:rFonts w:ascii="Aptos" w:eastAsia="Aptos" w:hAnsi="Aptos" w:cs="Aptos"/>
              </w:rPr>
              <w:lastRenderedPageBreak/>
              <w:t xml:space="preserve">Reaction buffer concentrate </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14B8241" w14:textId="2855837C" w:rsidR="35E3A4B3" w:rsidRDefault="35E3A4B3" w:rsidP="35E3A4B3">
            <w:pPr>
              <w:spacing w:after="0" w:line="240" w:lineRule="auto"/>
              <w:rPr>
                <w:rFonts w:ascii="Aptos" w:eastAsia="Aptos" w:hAnsi="Aptos" w:cs="Aptos"/>
              </w:rPr>
            </w:pPr>
            <w:r w:rsidRPr="35E3A4B3">
              <w:rPr>
                <w:rFonts w:ascii="Aptos" w:eastAsia="Aptos" w:hAnsi="Aptos" w:cs="Aptos"/>
              </w:rPr>
              <w:t>Ventana/</w:t>
            </w:r>
          </w:p>
          <w:p w14:paraId="70366B9B" w14:textId="1B29CE54" w:rsidR="35E3A4B3" w:rsidRDefault="35E3A4B3" w:rsidP="35E3A4B3">
            <w:pPr>
              <w:spacing w:after="0" w:line="240" w:lineRule="auto"/>
              <w:rPr>
                <w:rFonts w:ascii="Aptos" w:eastAsia="Aptos" w:hAnsi="Aptos" w:cs="Aptos"/>
              </w:rPr>
            </w:pPr>
            <w:r w:rsidRPr="35E3A4B3">
              <w:rPr>
                <w:rFonts w:ascii="Aptos" w:eastAsia="Aptos" w:hAnsi="Aptos" w:cs="Aptos"/>
              </w:rPr>
              <w:t>Roche</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CAC4E7F" w14:textId="2F263523" w:rsidR="35E3A4B3" w:rsidRDefault="35E3A4B3" w:rsidP="35E3A4B3">
            <w:pPr>
              <w:spacing w:after="0" w:line="240" w:lineRule="auto"/>
              <w:rPr>
                <w:rFonts w:ascii="Aptos" w:eastAsia="Aptos" w:hAnsi="Aptos" w:cs="Aptos"/>
              </w:rPr>
            </w:pPr>
            <w:r w:rsidRPr="35E3A4B3">
              <w:rPr>
                <w:rFonts w:ascii="Aptos" w:eastAsia="Aptos" w:hAnsi="Aptos" w:cs="Aptos"/>
              </w:rPr>
              <w:t>(92) 950-300</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88E0E98" w14:textId="364CBE99" w:rsidR="3428FF4A" w:rsidRDefault="3428FF4A" w:rsidP="35E3A4B3">
            <w:pPr>
              <w:spacing w:after="0" w:line="240" w:lineRule="auto"/>
              <w:rPr>
                <w:rFonts w:ascii="Aptos" w:eastAsia="Aptos" w:hAnsi="Aptos" w:cs="Aptos"/>
              </w:rPr>
            </w:pPr>
            <w:r w:rsidRPr="35E3A4B3">
              <w:rPr>
                <w:rFonts w:ascii="Aptos" w:eastAsia="Aptos" w:hAnsi="Aptos" w:cs="Aptos"/>
              </w:rPr>
              <w:t>Voorraadk</w:t>
            </w:r>
            <w:r w:rsidR="35E3A4B3" w:rsidRPr="35E3A4B3">
              <w:rPr>
                <w:rFonts w:ascii="Aptos" w:eastAsia="Aptos" w:hAnsi="Aptos" w:cs="Aptos"/>
              </w:rPr>
              <w:t xml:space="preserve">asten tegenover immunolab </w:t>
            </w:r>
            <w:r w:rsidR="24A743A6" w:rsidRPr="35E3A4B3">
              <w:rPr>
                <w:rFonts w:ascii="Aptos" w:eastAsia="Aptos" w:hAnsi="Aptos" w:cs="Aptos"/>
              </w:rPr>
              <w:t>(BE-241)</w:t>
            </w:r>
          </w:p>
        </w:tc>
      </w:tr>
      <w:tr w:rsidR="35E3A4B3" w14:paraId="091BA309" w14:textId="77777777" w:rsidTr="35E3A4B3">
        <w:trPr>
          <w:trHeight w:val="300"/>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31B17CC" w14:textId="3626B2C8" w:rsidR="35E3A4B3" w:rsidRPr="001B24DF" w:rsidRDefault="35E3A4B3" w:rsidP="35E3A4B3">
            <w:pPr>
              <w:spacing w:after="0" w:line="240" w:lineRule="auto"/>
              <w:rPr>
                <w:rFonts w:ascii="Aptos" w:eastAsia="Aptos" w:hAnsi="Aptos" w:cs="Aptos"/>
                <w:lang w:val="en-US"/>
              </w:rPr>
            </w:pPr>
            <w:r w:rsidRPr="35E3A4B3">
              <w:rPr>
                <w:rFonts w:ascii="Aptos" w:eastAsia="Aptos" w:hAnsi="Aptos" w:cs="Aptos"/>
                <w:lang w:val="en-GB"/>
              </w:rPr>
              <w:t xml:space="preserve">UltraView Universal DAB Detection KIT </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6832DB2" w14:textId="285943F7" w:rsidR="35E3A4B3" w:rsidRDefault="35E3A4B3" w:rsidP="35E3A4B3">
            <w:pPr>
              <w:spacing w:after="0" w:line="240" w:lineRule="auto"/>
              <w:rPr>
                <w:rFonts w:ascii="Aptos" w:eastAsia="Aptos" w:hAnsi="Aptos" w:cs="Aptos"/>
              </w:rPr>
            </w:pPr>
            <w:r w:rsidRPr="35E3A4B3">
              <w:rPr>
                <w:rFonts w:ascii="Aptos" w:eastAsia="Aptos" w:hAnsi="Aptos" w:cs="Aptos"/>
              </w:rPr>
              <w:t>Ventana/Roche</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337460A" w14:textId="0EEBB849" w:rsidR="35E3A4B3" w:rsidRDefault="35E3A4B3" w:rsidP="35E3A4B3">
            <w:pPr>
              <w:spacing w:after="0" w:line="240" w:lineRule="auto"/>
              <w:rPr>
                <w:rFonts w:ascii="Aptos" w:eastAsia="Aptos" w:hAnsi="Aptos" w:cs="Aptos"/>
              </w:rPr>
            </w:pPr>
            <w:r w:rsidRPr="35E3A4B3">
              <w:rPr>
                <w:rFonts w:ascii="Aptos" w:eastAsia="Aptos" w:hAnsi="Aptos" w:cs="Aptos"/>
              </w:rPr>
              <w:t>(92) 760-500</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C1CF5D8" w14:textId="6B2F3654" w:rsidR="35E3A4B3" w:rsidRDefault="35E3A4B3" w:rsidP="35E3A4B3">
            <w:pPr>
              <w:spacing w:after="0" w:line="240" w:lineRule="auto"/>
              <w:rPr>
                <w:rFonts w:ascii="Aptos" w:eastAsia="Aptos" w:hAnsi="Aptos" w:cs="Aptos"/>
              </w:rPr>
            </w:pPr>
            <w:r w:rsidRPr="35E3A4B3">
              <w:rPr>
                <w:rFonts w:ascii="Aptos" w:eastAsia="Aptos" w:hAnsi="Aptos" w:cs="Aptos"/>
              </w:rPr>
              <w:t>Koelkast immunolab</w:t>
            </w:r>
            <w:r w:rsidR="0BD3EB29" w:rsidRPr="35E3A4B3">
              <w:rPr>
                <w:rFonts w:ascii="Aptos" w:eastAsia="Aptos" w:hAnsi="Aptos" w:cs="Aptos"/>
                <w:color w:val="000000" w:themeColor="text1"/>
              </w:rPr>
              <w:t xml:space="preserve"> (BE-241 koelkast B)</w:t>
            </w:r>
          </w:p>
        </w:tc>
      </w:tr>
      <w:tr w:rsidR="35E3A4B3" w14:paraId="7AA6940F" w14:textId="77777777" w:rsidTr="35E3A4B3">
        <w:trPr>
          <w:trHeight w:val="300"/>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B69CF06" w14:textId="1AD83E66" w:rsidR="35E3A4B3" w:rsidRDefault="35E3A4B3" w:rsidP="35E3A4B3">
            <w:pPr>
              <w:spacing w:after="0" w:line="240" w:lineRule="auto"/>
              <w:rPr>
                <w:rFonts w:ascii="Aptos" w:eastAsia="Aptos" w:hAnsi="Aptos" w:cs="Aptos"/>
              </w:rPr>
            </w:pPr>
            <w:r w:rsidRPr="35E3A4B3">
              <w:rPr>
                <w:rFonts w:ascii="Aptos" w:eastAsia="Aptos" w:hAnsi="Aptos" w:cs="Aptos"/>
              </w:rPr>
              <w:t>Hematoxylin II</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4E0276F" w14:textId="10B707F5" w:rsidR="35E3A4B3" w:rsidRDefault="35E3A4B3" w:rsidP="35E3A4B3">
            <w:pPr>
              <w:spacing w:after="0" w:line="240" w:lineRule="auto"/>
              <w:rPr>
                <w:rFonts w:ascii="Aptos" w:eastAsia="Aptos" w:hAnsi="Aptos" w:cs="Aptos"/>
              </w:rPr>
            </w:pPr>
            <w:r w:rsidRPr="35E3A4B3">
              <w:rPr>
                <w:rFonts w:ascii="Aptos" w:eastAsia="Aptos" w:hAnsi="Aptos" w:cs="Aptos"/>
              </w:rPr>
              <w:t>Ventana/Roche</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DE92837" w14:textId="06F58AC0" w:rsidR="35E3A4B3" w:rsidRDefault="35E3A4B3" w:rsidP="35E3A4B3">
            <w:pPr>
              <w:spacing w:after="0" w:line="240" w:lineRule="auto"/>
              <w:rPr>
                <w:rFonts w:ascii="Aptos" w:eastAsia="Aptos" w:hAnsi="Aptos" w:cs="Aptos"/>
              </w:rPr>
            </w:pPr>
            <w:r w:rsidRPr="35E3A4B3">
              <w:rPr>
                <w:rFonts w:ascii="Aptos" w:eastAsia="Aptos" w:hAnsi="Aptos" w:cs="Aptos"/>
              </w:rPr>
              <w:t>(92) 790-2208</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0D88173" w14:textId="13815C69" w:rsidR="35E3A4B3" w:rsidRDefault="35E3A4B3" w:rsidP="35E3A4B3">
            <w:pPr>
              <w:spacing w:after="0" w:line="240" w:lineRule="auto"/>
              <w:rPr>
                <w:rFonts w:ascii="Aptos" w:eastAsia="Aptos" w:hAnsi="Aptos" w:cs="Aptos"/>
              </w:rPr>
            </w:pPr>
            <w:r w:rsidRPr="35E3A4B3">
              <w:rPr>
                <w:rFonts w:ascii="Aptos" w:eastAsia="Aptos" w:hAnsi="Aptos" w:cs="Aptos"/>
              </w:rPr>
              <w:t>Koelkast immunolab</w:t>
            </w:r>
            <w:r w:rsidR="50CB9A60" w:rsidRPr="35E3A4B3">
              <w:rPr>
                <w:rFonts w:ascii="Aptos" w:eastAsia="Aptos" w:hAnsi="Aptos" w:cs="Aptos"/>
              </w:rPr>
              <w:t xml:space="preserve"> </w:t>
            </w:r>
            <w:r w:rsidR="50CB9A60" w:rsidRPr="35E3A4B3">
              <w:rPr>
                <w:rFonts w:ascii="Aptos" w:eastAsia="Aptos" w:hAnsi="Aptos" w:cs="Aptos"/>
                <w:color w:val="000000" w:themeColor="text1"/>
              </w:rPr>
              <w:t>(BE-241 koelkast B)</w:t>
            </w:r>
          </w:p>
        </w:tc>
      </w:tr>
      <w:tr w:rsidR="35E3A4B3" w14:paraId="1067D5C8" w14:textId="77777777" w:rsidTr="35E3A4B3">
        <w:trPr>
          <w:trHeight w:val="300"/>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037E437" w14:textId="470BFA49" w:rsidR="35E3A4B3" w:rsidRDefault="35E3A4B3" w:rsidP="35E3A4B3">
            <w:pPr>
              <w:spacing w:after="0" w:line="240" w:lineRule="auto"/>
              <w:rPr>
                <w:rFonts w:ascii="Aptos" w:eastAsia="Aptos" w:hAnsi="Aptos" w:cs="Aptos"/>
              </w:rPr>
            </w:pPr>
            <w:r w:rsidRPr="35E3A4B3">
              <w:rPr>
                <w:rFonts w:ascii="Aptos" w:eastAsia="Aptos" w:hAnsi="Aptos" w:cs="Aptos"/>
              </w:rPr>
              <w:t xml:space="preserve">Bluing reagent </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E4C5B23" w14:textId="03057EF8" w:rsidR="35E3A4B3" w:rsidRDefault="35E3A4B3" w:rsidP="35E3A4B3">
            <w:pPr>
              <w:spacing w:after="0" w:line="240" w:lineRule="auto"/>
              <w:rPr>
                <w:rFonts w:ascii="Aptos" w:eastAsia="Aptos" w:hAnsi="Aptos" w:cs="Aptos"/>
              </w:rPr>
            </w:pPr>
            <w:r w:rsidRPr="35E3A4B3">
              <w:rPr>
                <w:rFonts w:ascii="Aptos" w:eastAsia="Aptos" w:hAnsi="Aptos" w:cs="Aptos"/>
              </w:rPr>
              <w:t>Ventana/Roche</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BD53956" w14:textId="6619BBA2" w:rsidR="35E3A4B3" w:rsidRDefault="35E3A4B3" w:rsidP="35E3A4B3">
            <w:pPr>
              <w:spacing w:after="0" w:line="240" w:lineRule="auto"/>
              <w:rPr>
                <w:rFonts w:ascii="Aptos" w:eastAsia="Aptos" w:hAnsi="Aptos" w:cs="Aptos"/>
              </w:rPr>
            </w:pPr>
            <w:r w:rsidRPr="35E3A4B3">
              <w:rPr>
                <w:rFonts w:ascii="Aptos" w:eastAsia="Aptos" w:hAnsi="Aptos" w:cs="Aptos"/>
              </w:rPr>
              <w:t xml:space="preserve">(92) 760-2037 </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E76AC3A" w14:textId="40E3CB2E" w:rsidR="35E3A4B3" w:rsidRDefault="35E3A4B3" w:rsidP="35E3A4B3">
            <w:pPr>
              <w:spacing w:after="0" w:line="240" w:lineRule="auto"/>
              <w:rPr>
                <w:rFonts w:ascii="Aptos" w:eastAsia="Aptos" w:hAnsi="Aptos" w:cs="Aptos"/>
              </w:rPr>
            </w:pPr>
            <w:r w:rsidRPr="35E3A4B3">
              <w:rPr>
                <w:rFonts w:ascii="Aptos" w:eastAsia="Aptos" w:hAnsi="Aptos" w:cs="Aptos"/>
              </w:rPr>
              <w:t>Koelkast immunolab</w:t>
            </w:r>
            <w:r w:rsidR="4159CC52" w:rsidRPr="35E3A4B3">
              <w:rPr>
                <w:rFonts w:ascii="Aptos" w:eastAsia="Aptos" w:hAnsi="Aptos" w:cs="Aptos"/>
              </w:rPr>
              <w:t xml:space="preserve"> </w:t>
            </w:r>
            <w:r w:rsidR="4159CC52" w:rsidRPr="35E3A4B3">
              <w:rPr>
                <w:rFonts w:ascii="Aptos" w:eastAsia="Aptos" w:hAnsi="Aptos" w:cs="Aptos"/>
                <w:color w:val="000000" w:themeColor="text1"/>
              </w:rPr>
              <w:t>(BE-241 koelkast B)</w:t>
            </w:r>
          </w:p>
        </w:tc>
      </w:tr>
    </w:tbl>
    <w:p w14:paraId="247AFFBF" w14:textId="3CF08F49" w:rsidR="35E3A4B3" w:rsidRDefault="35E3A4B3" w:rsidP="35E3A4B3">
      <w:pPr>
        <w:rPr>
          <w:rFonts w:ascii="Aptos" w:eastAsia="Aptos" w:hAnsi="Aptos" w:cs="Aptos"/>
          <w:color w:val="000000" w:themeColor="text1"/>
        </w:rPr>
      </w:pPr>
    </w:p>
    <w:p w14:paraId="2B6B4E53" w14:textId="1CB2B02C" w:rsidR="078D961C" w:rsidRDefault="078D961C" w:rsidP="35E3A4B3">
      <w:pPr>
        <w:rPr>
          <w:rFonts w:ascii="Aptos" w:eastAsia="Aptos" w:hAnsi="Aptos" w:cs="Aptos"/>
          <w:color w:val="000000" w:themeColor="text1"/>
        </w:rPr>
      </w:pPr>
      <w:r w:rsidRPr="35E3A4B3">
        <w:rPr>
          <w:rFonts w:ascii="Aptos" w:eastAsia="Aptos" w:hAnsi="Aptos" w:cs="Aptos"/>
          <w:b/>
          <w:bCs/>
          <w:color w:val="000000" w:themeColor="text1"/>
        </w:rPr>
        <w:t xml:space="preserve">Apparaten </w:t>
      </w:r>
    </w:p>
    <w:p w14:paraId="7C102C17" w14:textId="0B6FAE02" w:rsidR="078D961C" w:rsidRDefault="078D961C" w:rsidP="35E3A4B3">
      <w:pPr>
        <w:pStyle w:val="ListParagraph"/>
        <w:numPr>
          <w:ilvl w:val="0"/>
          <w:numId w:val="4"/>
        </w:numPr>
        <w:rPr>
          <w:rFonts w:ascii="Aptos" w:eastAsia="Aptos" w:hAnsi="Aptos" w:cs="Aptos"/>
          <w:color w:val="000000" w:themeColor="text1"/>
        </w:rPr>
      </w:pPr>
      <w:r w:rsidRPr="35E3A4B3">
        <w:rPr>
          <w:rFonts w:ascii="Aptos" w:eastAsia="Aptos" w:hAnsi="Aptos" w:cs="Aptos"/>
          <w:color w:val="000000" w:themeColor="text1"/>
        </w:rPr>
        <w:t>Benchmark ULTRA</w:t>
      </w:r>
    </w:p>
    <w:p w14:paraId="32B19103" w14:textId="29A6E410" w:rsidR="078D961C" w:rsidRDefault="078D961C" w:rsidP="35E3A4B3">
      <w:pPr>
        <w:pStyle w:val="ListParagraph"/>
        <w:numPr>
          <w:ilvl w:val="0"/>
          <w:numId w:val="4"/>
        </w:numPr>
        <w:rPr>
          <w:rFonts w:ascii="Aptos" w:eastAsia="Aptos" w:hAnsi="Aptos" w:cs="Aptos"/>
          <w:color w:val="000000" w:themeColor="text1"/>
        </w:rPr>
      </w:pPr>
      <w:r w:rsidRPr="35E3A4B3">
        <w:rPr>
          <w:rFonts w:ascii="Aptos" w:eastAsia="Aptos" w:hAnsi="Aptos" w:cs="Aptos"/>
          <w:color w:val="000000" w:themeColor="text1"/>
        </w:rPr>
        <w:t>Nanozoomer</w:t>
      </w:r>
    </w:p>
    <w:p w14:paraId="5441C8C8" w14:textId="3FD5862F" w:rsidR="35E3A4B3" w:rsidRDefault="35E3A4B3" w:rsidP="35E3A4B3">
      <w:pPr>
        <w:rPr>
          <w:rFonts w:ascii="Aptos" w:eastAsia="Aptos" w:hAnsi="Aptos" w:cs="Aptos"/>
          <w:color w:val="000000" w:themeColor="text1"/>
        </w:rPr>
      </w:pPr>
    </w:p>
    <w:p w14:paraId="1E3C250B" w14:textId="29F8C0D0" w:rsidR="078D961C" w:rsidRPr="00BF60E9" w:rsidRDefault="078D961C" w:rsidP="35E3A4B3">
      <w:pPr>
        <w:pStyle w:val="Heading3"/>
        <w:rPr>
          <w:rFonts w:ascii="Aptos" w:eastAsia="Aptos" w:hAnsi="Aptos" w:cs="Aptos"/>
          <w:color w:val="auto"/>
        </w:rPr>
      </w:pPr>
      <w:bookmarkStart w:id="19" w:name="_Toc191036419"/>
      <w:r w:rsidRPr="00BF60E9">
        <w:rPr>
          <w:rFonts w:ascii="Aptos" w:eastAsia="Aptos" w:hAnsi="Aptos" w:cs="Aptos"/>
          <w:b/>
          <w:bCs/>
          <w:color w:val="auto"/>
        </w:rPr>
        <w:t>COX4</w:t>
      </w:r>
      <w:bookmarkEnd w:id="19"/>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145"/>
        <w:gridCol w:w="1815"/>
        <w:gridCol w:w="2040"/>
        <w:gridCol w:w="3315"/>
      </w:tblGrid>
      <w:tr w:rsidR="35E3A4B3" w14:paraId="3ED8EAC0" w14:textId="77777777" w:rsidTr="35E3A4B3">
        <w:trPr>
          <w:trHeight w:val="300"/>
        </w:trPr>
        <w:tc>
          <w:tcPr>
            <w:tcW w:w="21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AEC9B67" w14:textId="1354D9CB" w:rsidR="35E3A4B3" w:rsidRDefault="35E3A4B3" w:rsidP="35E3A4B3">
            <w:pPr>
              <w:spacing w:after="0" w:line="240" w:lineRule="auto"/>
              <w:rPr>
                <w:rFonts w:ascii="Aptos" w:eastAsia="Aptos" w:hAnsi="Aptos" w:cs="Aptos"/>
              </w:rPr>
            </w:pPr>
            <w:r w:rsidRPr="35E3A4B3">
              <w:rPr>
                <w:rFonts w:ascii="Aptos" w:eastAsia="Aptos" w:hAnsi="Aptos" w:cs="Aptos"/>
                <w:b/>
                <w:bCs/>
              </w:rPr>
              <w:t xml:space="preserve">Stofnaam </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D0D830C" w14:textId="7D83FE80" w:rsidR="35E3A4B3" w:rsidRDefault="35E3A4B3" w:rsidP="35E3A4B3">
            <w:pPr>
              <w:spacing w:after="0" w:line="240" w:lineRule="auto"/>
              <w:rPr>
                <w:rFonts w:ascii="Aptos" w:eastAsia="Aptos" w:hAnsi="Aptos" w:cs="Aptos"/>
              </w:rPr>
            </w:pPr>
            <w:r w:rsidRPr="35E3A4B3">
              <w:rPr>
                <w:rFonts w:ascii="Aptos" w:eastAsia="Aptos" w:hAnsi="Aptos" w:cs="Aptos"/>
                <w:b/>
                <w:bCs/>
              </w:rPr>
              <w:t xml:space="preserve">Bedrijf </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4B9F7F4" w14:textId="50BCE20A" w:rsidR="35E3A4B3" w:rsidRDefault="35E3A4B3" w:rsidP="35E3A4B3">
            <w:pPr>
              <w:spacing w:after="0" w:line="240" w:lineRule="auto"/>
              <w:rPr>
                <w:rFonts w:ascii="Aptos" w:eastAsia="Aptos" w:hAnsi="Aptos" w:cs="Aptos"/>
              </w:rPr>
            </w:pPr>
            <w:r w:rsidRPr="35E3A4B3">
              <w:rPr>
                <w:rFonts w:ascii="Aptos" w:eastAsia="Aptos" w:hAnsi="Aptos" w:cs="Aptos"/>
                <w:b/>
                <w:bCs/>
              </w:rPr>
              <w:t xml:space="preserve">Catalogus nr. </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C4C6C59" w14:textId="643F150E" w:rsidR="35E3A4B3" w:rsidRDefault="35E3A4B3" w:rsidP="35E3A4B3">
            <w:pPr>
              <w:spacing w:after="0" w:line="240" w:lineRule="auto"/>
              <w:rPr>
                <w:rFonts w:ascii="Aptos" w:eastAsia="Aptos" w:hAnsi="Aptos" w:cs="Aptos"/>
              </w:rPr>
            </w:pPr>
            <w:r w:rsidRPr="35E3A4B3">
              <w:rPr>
                <w:rFonts w:ascii="Aptos" w:eastAsia="Aptos" w:hAnsi="Aptos" w:cs="Aptos"/>
                <w:b/>
                <w:bCs/>
              </w:rPr>
              <w:t xml:space="preserve">Opslag </w:t>
            </w:r>
          </w:p>
        </w:tc>
      </w:tr>
      <w:tr w:rsidR="35E3A4B3" w14:paraId="7E8A67D3" w14:textId="77777777" w:rsidTr="35E3A4B3">
        <w:trPr>
          <w:trHeight w:val="300"/>
        </w:trPr>
        <w:tc>
          <w:tcPr>
            <w:tcW w:w="21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DBC3FFB" w14:textId="245B1B48" w:rsidR="35E3A4B3" w:rsidRDefault="35E3A4B3" w:rsidP="35E3A4B3">
            <w:pPr>
              <w:spacing w:after="0" w:line="240" w:lineRule="auto"/>
              <w:rPr>
                <w:rFonts w:ascii="Aptos" w:eastAsia="Aptos" w:hAnsi="Aptos" w:cs="Aptos"/>
              </w:rPr>
            </w:pPr>
            <w:r w:rsidRPr="35E3A4B3">
              <w:rPr>
                <w:rFonts w:ascii="Aptos" w:eastAsia="Aptos" w:hAnsi="Aptos" w:cs="Aptos"/>
              </w:rPr>
              <w:t>Opti</w:t>
            </w:r>
            <w:r w:rsidR="003F21DD">
              <w:rPr>
                <w:rFonts w:ascii="Aptos" w:eastAsia="Aptos" w:hAnsi="Aptos" w:cs="Aptos"/>
              </w:rPr>
              <w:t>V</w:t>
            </w:r>
            <w:r w:rsidRPr="35E3A4B3">
              <w:rPr>
                <w:rFonts w:ascii="Aptos" w:eastAsia="Aptos" w:hAnsi="Aptos" w:cs="Aptos"/>
              </w:rPr>
              <w:t xml:space="preserve">iew Kit </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D6B280F" w14:textId="61CC60C4" w:rsidR="35E3A4B3" w:rsidRDefault="35E3A4B3" w:rsidP="35E3A4B3">
            <w:pPr>
              <w:spacing w:after="0" w:line="240" w:lineRule="auto"/>
              <w:rPr>
                <w:rFonts w:ascii="Aptos" w:eastAsia="Aptos" w:hAnsi="Aptos" w:cs="Aptos"/>
              </w:rPr>
            </w:pPr>
            <w:r w:rsidRPr="35E3A4B3">
              <w:rPr>
                <w:rFonts w:ascii="Aptos" w:eastAsia="Aptos" w:hAnsi="Aptos" w:cs="Aptos"/>
              </w:rPr>
              <w:t>Ventana/</w:t>
            </w:r>
          </w:p>
          <w:p w14:paraId="26B92D9D" w14:textId="4FF5373C" w:rsidR="35E3A4B3" w:rsidRDefault="35E3A4B3" w:rsidP="35E3A4B3">
            <w:pPr>
              <w:spacing w:after="0" w:line="240" w:lineRule="auto"/>
              <w:rPr>
                <w:rFonts w:ascii="Aptos" w:eastAsia="Aptos" w:hAnsi="Aptos" w:cs="Aptos"/>
              </w:rPr>
            </w:pPr>
            <w:r w:rsidRPr="35E3A4B3">
              <w:rPr>
                <w:rFonts w:ascii="Aptos" w:eastAsia="Aptos" w:hAnsi="Aptos" w:cs="Aptos"/>
              </w:rPr>
              <w:t>Roche</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00C1113" w14:textId="506ED8C7" w:rsidR="35E3A4B3" w:rsidRDefault="35E3A4B3" w:rsidP="35E3A4B3">
            <w:pPr>
              <w:spacing w:after="0" w:line="240" w:lineRule="auto"/>
              <w:rPr>
                <w:rFonts w:ascii="Aptos" w:eastAsia="Aptos" w:hAnsi="Aptos" w:cs="Aptos"/>
              </w:rPr>
            </w:pP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7315C0C" w14:textId="66394BEA" w:rsidR="35E3A4B3" w:rsidRDefault="003F21DD" w:rsidP="35E3A4B3">
            <w:pPr>
              <w:spacing w:after="0" w:line="240" w:lineRule="auto"/>
              <w:rPr>
                <w:rFonts w:ascii="Aptos" w:eastAsia="Aptos" w:hAnsi="Aptos" w:cs="Aptos"/>
              </w:rPr>
            </w:pPr>
            <w:r w:rsidRPr="35E3A4B3">
              <w:rPr>
                <w:rFonts w:ascii="Aptos" w:eastAsia="Aptos" w:hAnsi="Aptos" w:cs="Aptos"/>
              </w:rPr>
              <w:t>Koelkast immunolab</w:t>
            </w:r>
            <w:r w:rsidR="35E3A4B3" w:rsidRPr="35E3A4B3">
              <w:rPr>
                <w:rFonts w:ascii="Aptos" w:eastAsia="Aptos" w:hAnsi="Aptos" w:cs="Aptos"/>
              </w:rPr>
              <w:t xml:space="preserve"> </w:t>
            </w:r>
            <w:r w:rsidR="4CF8B3E7" w:rsidRPr="35E3A4B3">
              <w:rPr>
                <w:rFonts w:ascii="Aptos" w:eastAsia="Aptos" w:hAnsi="Aptos" w:cs="Aptos"/>
                <w:color w:val="000000" w:themeColor="text1"/>
              </w:rPr>
              <w:t>(BE-241 koelkast B)</w:t>
            </w:r>
          </w:p>
        </w:tc>
      </w:tr>
      <w:tr w:rsidR="35E3A4B3" w14:paraId="3D5DC7FA" w14:textId="77777777" w:rsidTr="35E3A4B3">
        <w:trPr>
          <w:trHeight w:val="300"/>
        </w:trPr>
        <w:tc>
          <w:tcPr>
            <w:tcW w:w="21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302ACE3" w14:textId="35402033" w:rsidR="35E3A4B3" w:rsidRDefault="35E3A4B3" w:rsidP="35E3A4B3">
            <w:pPr>
              <w:spacing w:after="0" w:line="240" w:lineRule="auto"/>
              <w:rPr>
                <w:rFonts w:ascii="Aptos" w:eastAsia="Aptos" w:hAnsi="Aptos" w:cs="Aptos"/>
              </w:rPr>
            </w:pPr>
            <w:r w:rsidRPr="35E3A4B3">
              <w:rPr>
                <w:rFonts w:ascii="Aptos" w:eastAsia="Aptos" w:hAnsi="Aptos" w:cs="Aptos"/>
              </w:rPr>
              <w:t xml:space="preserve">EZ Prep Kit </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A187D63" w14:textId="3E764914" w:rsidR="35E3A4B3" w:rsidRDefault="35E3A4B3" w:rsidP="35E3A4B3">
            <w:pPr>
              <w:spacing w:after="0" w:line="240" w:lineRule="auto"/>
              <w:rPr>
                <w:rFonts w:ascii="Aptos" w:eastAsia="Aptos" w:hAnsi="Aptos" w:cs="Aptos"/>
              </w:rPr>
            </w:pPr>
            <w:r w:rsidRPr="35E3A4B3">
              <w:rPr>
                <w:rFonts w:ascii="Aptos" w:eastAsia="Aptos" w:hAnsi="Aptos" w:cs="Aptos"/>
              </w:rPr>
              <w:t>Ventana/</w:t>
            </w:r>
          </w:p>
          <w:p w14:paraId="469FA582" w14:textId="4878AE27" w:rsidR="35E3A4B3" w:rsidRDefault="35E3A4B3" w:rsidP="35E3A4B3">
            <w:pPr>
              <w:spacing w:after="0" w:line="240" w:lineRule="auto"/>
              <w:rPr>
                <w:rFonts w:ascii="Aptos" w:eastAsia="Aptos" w:hAnsi="Aptos" w:cs="Aptos"/>
              </w:rPr>
            </w:pPr>
            <w:r w:rsidRPr="35E3A4B3">
              <w:rPr>
                <w:rFonts w:ascii="Aptos" w:eastAsia="Aptos" w:hAnsi="Aptos" w:cs="Aptos"/>
              </w:rPr>
              <w:t>Roche</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B12DFF8" w14:textId="5AD1321B" w:rsidR="35E3A4B3" w:rsidRDefault="35E3A4B3" w:rsidP="35E3A4B3">
            <w:pPr>
              <w:spacing w:after="0" w:line="240" w:lineRule="auto"/>
              <w:rPr>
                <w:rFonts w:ascii="Aptos" w:eastAsia="Aptos" w:hAnsi="Aptos" w:cs="Aptos"/>
              </w:rPr>
            </w:pPr>
            <w:r w:rsidRPr="35E3A4B3">
              <w:rPr>
                <w:rFonts w:ascii="Aptos" w:eastAsia="Aptos" w:hAnsi="Aptos" w:cs="Aptos"/>
              </w:rPr>
              <w:t xml:space="preserve">(92) 950-102 </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E99E6AA" w14:textId="4DCC1C4E" w:rsidR="769AE391" w:rsidRDefault="769AE391" w:rsidP="35E3A4B3">
            <w:pPr>
              <w:spacing w:after="0" w:line="240" w:lineRule="auto"/>
              <w:rPr>
                <w:rFonts w:ascii="Aptos" w:eastAsia="Aptos" w:hAnsi="Aptos" w:cs="Aptos"/>
              </w:rPr>
            </w:pPr>
            <w:r w:rsidRPr="35E3A4B3">
              <w:rPr>
                <w:rFonts w:ascii="Aptos" w:eastAsia="Aptos" w:hAnsi="Aptos" w:cs="Aptos"/>
              </w:rPr>
              <w:t>Voorraadk</w:t>
            </w:r>
            <w:r w:rsidR="35E3A4B3" w:rsidRPr="35E3A4B3">
              <w:rPr>
                <w:rFonts w:ascii="Aptos" w:eastAsia="Aptos" w:hAnsi="Aptos" w:cs="Aptos"/>
              </w:rPr>
              <w:t xml:space="preserve">asten tegenover immunolab </w:t>
            </w:r>
            <w:r w:rsidR="0F6DD0DA" w:rsidRPr="35E3A4B3">
              <w:rPr>
                <w:rFonts w:ascii="Aptos" w:eastAsia="Aptos" w:hAnsi="Aptos" w:cs="Aptos"/>
              </w:rPr>
              <w:t>(BE-241)</w:t>
            </w:r>
          </w:p>
        </w:tc>
      </w:tr>
      <w:tr w:rsidR="35E3A4B3" w14:paraId="2F6B86DA" w14:textId="77777777" w:rsidTr="35E3A4B3">
        <w:trPr>
          <w:trHeight w:val="300"/>
        </w:trPr>
        <w:tc>
          <w:tcPr>
            <w:tcW w:w="21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5AF1ADA" w14:textId="6774C8A9" w:rsidR="35E3A4B3" w:rsidRDefault="35E3A4B3" w:rsidP="35E3A4B3">
            <w:pPr>
              <w:spacing w:after="0" w:line="240" w:lineRule="auto"/>
              <w:rPr>
                <w:rFonts w:ascii="Aptos" w:eastAsia="Aptos" w:hAnsi="Aptos" w:cs="Aptos"/>
              </w:rPr>
            </w:pPr>
            <w:r w:rsidRPr="35E3A4B3">
              <w:rPr>
                <w:rFonts w:ascii="Aptos" w:eastAsia="Aptos" w:hAnsi="Aptos" w:cs="Aptos"/>
              </w:rPr>
              <w:t>LCS</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D717C76" w14:textId="6431E0D8" w:rsidR="35E3A4B3" w:rsidRDefault="35E3A4B3" w:rsidP="35E3A4B3">
            <w:pPr>
              <w:spacing w:after="0" w:line="240" w:lineRule="auto"/>
              <w:rPr>
                <w:rFonts w:ascii="Aptos" w:eastAsia="Aptos" w:hAnsi="Aptos" w:cs="Aptos"/>
              </w:rPr>
            </w:pPr>
            <w:r w:rsidRPr="35E3A4B3">
              <w:rPr>
                <w:rFonts w:ascii="Aptos" w:eastAsia="Aptos" w:hAnsi="Aptos" w:cs="Aptos"/>
              </w:rPr>
              <w:t>Ventana/</w:t>
            </w:r>
          </w:p>
          <w:p w14:paraId="6A165BBC" w14:textId="07A59C75" w:rsidR="35E3A4B3" w:rsidRDefault="35E3A4B3" w:rsidP="35E3A4B3">
            <w:pPr>
              <w:spacing w:after="0" w:line="240" w:lineRule="auto"/>
              <w:rPr>
                <w:rFonts w:ascii="Aptos" w:eastAsia="Aptos" w:hAnsi="Aptos" w:cs="Aptos"/>
              </w:rPr>
            </w:pPr>
            <w:r w:rsidRPr="35E3A4B3">
              <w:rPr>
                <w:rFonts w:ascii="Aptos" w:eastAsia="Aptos" w:hAnsi="Aptos" w:cs="Aptos"/>
              </w:rPr>
              <w:t>Roche</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CBD61F4" w14:textId="6EF99E21" w:rsidR="35E3A4B3" w:rsidRDefault="35E3A4B3" w:rsidP="35E3A4B3">
            <w:pPr>
              <w:spacing w:after="0" w:line="240" w:lineRule="auto"/>
              <w:rPr>
                <w:rFonts w:ascii="Aptos" w:eastAsia="Aptos" w:hAnsi="Aptos" w:cs="Aptos"/>
              </w:rPr>
            </w:pPr>
            <w:r w:rsidRPr="35E3A4B3">
              <w:rPr>
                <w:rFonts w:ascii="Aptos" w:eastAsia="Aptos" w:hAnsi="Aptos" w:cs="Aptos"/>
              </w:rPr>
              <w:t>(92) 690-223</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AAD5F21" w14:textId="2AE3454E" w:rsidR="35E3A4B3" w:rsidRDefault="35E3A4B3" w:rsidP="35E3A4B3">
            <w:pPr>
              <w:spacing w:after="0" w:line="240" w:lineRule="auto"/>
              <w:rPr>
                <w:rFonts w:ascii="Aptos" w:eastAsia="Aptos" w:hAnsi="Aptos" w:cs="Aptos"/>
              </w:rPr>
            </w:pPr>
            <w:r w:rsidRPr="35E3A4B3">
              <w:rPr>
                <w:rFonts w:ascii="Aptos" w:eastAsia="Aptos" w:hAnsi="Aptos" w:cs="Aptos"/>
              </w:rPr>
              <w:t xml:space="preserve">Koelkast immunolab </w:t>
            </w:r>
            <w:r w:rsidR="73843C1F" w:rsidRPr="35E3A4B3">
              <w:rPr>
                <w:rFonts w:ascii="Aptos" w:eastAsia="Aptos" w:hAnsi="Aptos" w:cs="Aptos"/>
                <w:color w:val="000000" w:themeColor="text1"/>
              </w:rPr>
              <w:t>(BE-241 koelkast B)</w:t>
            </w:r>
          </w:p>
        </w:tc>
      </w:tr>
      <w:tr w:rsidR="35E3A4B3" w14:paraId="70E899C5" w14:textId="77777777" w:rsidTr="35E3A4B3">
        <w:trPr>
          <w:trHeight w:val="300"/>
        </w:trPr>
        <w:tc>
          <w:tcPr>
            <w:tcW w:w="21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3A1FA19" w14:textId="156DB824" w:rsidR="35E3A4B3" w:rsidRDefault="35E3A4B3" w:rsidP="35E3A4B3">
            <w:pPr>
              <w:spacing w:after="0" w:line="240" w:lineRule="auto"/>
              <w:rPr>
                <w:rFonts w:ascii="Aptos" w:eastAsia="Aptos" w:hAnsi="Aptos" w:cs="Aptos"/>
              </w:rPr>
            </w:pPr>
            <w:r w:rsidRPr="35E3A4B3">
              <w:rPr>
                <w:rFonts w:ascii="Aptos" w:eastAsia="Aptos" w:hAnsi="Aptos" w:cs="Aptos"/>
              </w:rPr>
              <w:t>LCC</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E08FE29" w14:textId="74D8B9EA" w:rsidR="35E3A4B3" w:rsidRDefault="35E3A4B3" w:rsidP="35E3A4B3">
            <w:pPr>
              <w:spacing w:after="0" w:line="240" w:lineRule="auto"/>
              <w:rPr>
                <w:rFonts w:ascii="Aptos" w:eastAsia="Aptos" w:hAnsi="Aptos" w:cs="Aptos"/>
              </w:rPr>
            </w:pPr>
            <w:r w:rsidRPr="35E3A4B3">
              <w:rPr>
                <w:rFonts w:ascii="Aptos" w:eastAsia="Aptos" w:hAnsi="Aptos" w:cs="Aptos"/>
              </w:rPr>
              <w:t>Ventana/</w:t>
            </w:r>
          </w:p>
          <w:p w14:paraId="059B9CB4" w14:textId="7363FF17" w:rsidR="35E3A4B3" w:rsidRDefault="35E3A4B3" w:rsidP="35E3A4B3">
            <w:pPr>
              <w:spacing w:after="0" w:line="240" w:lineRule="auto"/>
              <w:rPr>
                <w:rFonts w:ascii="Aptos" w:eastAsia="Aptos" w:hAnsi="Aptos" w:cs="Aptos"/>
              </w:rPr>
            </w:pPr>
            <w:r w:rsidRPr="35E3A4B3">
              <w:rPr>
                <w:rFonts w:ascii="Aptos" w:eastAsia="Aptos" w:hAnsi="Aptos" w:cs="Aptos"/>
              </w:rPr>
              <w:t>Roche</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60361F8" w14:textId="6DF9023B" w:rsidR="35E3A4B3" w:rsidRDefault="35E3A4B3" w:rsidP="35E3A4B3">
            <w:pPr>
              <w:spacing w:after="0" w:line="240" w:lineRule="auto"/>
              <w:rPr>
                <w:rFonts w:ascii="Aptos" w:eastAsia="Aptos" w:hAnsi="Aptos" w:cs="Aptos"/>
              </w:rPr>
            </w:pPr>
            <w:r w:rsidRPr="35E3A4B3">
              <w:rPr>
                <w:rFonts w:ascii="Aptos" w:eastAsia="Aptos" w:hAnsi="Aptos" w:cs="Aptos"/>
              </w:rPr>
              <w:t xml:space="preserve">(92) 950-224 </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997967E" w14:textId="4CB6561D" w:rsidR="35E3A4B3" w:rsidRDefault="35E3A4B3" w:rsidP="35E3A4B3">
            <w:pPr>
              <w:spacing w:after="0" w:line="240" w:lineRule="auto"/>
              <w:rPr>
                <w:rFonts w:ascii="Aptos" w:eastAsia="Aptos" w:hAnsi="Aptos" w:cs="Aptos"/>
              </w:rPr>
            </w:pPr>
            <w:r w:rsidRPr="35E3A4B3">
              <w:rPr>
                <w:rFonts w:ascii="Aptos" w:eastAsia="Aptos" w:hAnsi="Aptos" w:cs="Aptos"/>
              </w:rPr>
              <w:t xml:space="preserve">Koelkast immunolab </w:t>
            </w:r>
            <w:r w:rsidR="2F57B2B0" w:rsidRPr="35E3A4B3">
              <w:rPr>
                <w:rFonts w:ascii="Aptos" w:eastAsia="Aptos" w:hAnsi="Aptos" w:cs="Aptos"/>
                <w:color w:val="000000" w:themeColor="text1"/>
              </w:rPr>
              <w:t>(BE-241 koelkast B)</w:t>
            </w:r>
          </w:p>
        </w:tc>
      </w:tr>
      <w:tr w:rsidR="35E3A4B3" w14:paraId="7ED64542" w14:textId="77777777" w:rsidTr="35E3A4B3">
        <w:trPr>
          <w:trHeight w:val="300"/>
        </w:trPr>
        <w:tc>
          <w:tcPr>
            <w:tcW w:w="21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FC18C5F" w14:textId="1DABE3B6" w:rsidR="35E3A4B3" w:rsidRDefault="35E3A4B3" w:rsidP="35E3A4B3">
            <w:pPr>
              <w:spacing w:after="0" w:line="240" w:lineRule="auto"/>
              <w:rPr>
                <w:rFonts w:ascii="Aptos" w:eastAsia="Aptos" w:hAnsi="Aptos" w:cs="Aptos"/>
              </w:rPr>
            </w:pPr>
            <w:r w:rsidRPr="35E3A4B3">
              <w:rPr>
                <w:rFonts w:ascii="Aptos" w:eastAsia="Aptos" w:hAnsi="Aptos" w:cs="Aptos"/>
              </w:rPr>
              <w:t xml:space="preserve">PREP KIT ... </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63E8481" w14:textId="1DA9912E" w:rsidR="35E3A4B3" w:rsidRDefault="35E3A4B3" w:rsidP="35E3A4B3">
            <w:pPr>
              <w:spacing w:after="0" w:line="240" w:lineRule="auto"/>
              <w:rPr>
                <w:rFonts w:ascii="Aptos" w:eastAsia="Aptos" w:hAnsi="Aptos" w:cs="Aptos"/>
              </w:rPr>
            </w:pPr>
            <w:r w:rsidRPr="35E3A4B3">
              <w:rPr>
                <w:rFonts w:ascii="Aptos" w:eastAsia="Aptos" w:hAnsi="Aptos" w:cs="Aptos"/>
              </w:rPr>
              <w:t>-</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A482192" w14:textId="72667649" w:rsidR="35E3A4B3" w:rsidRDefault="35E3A4B3" w:rsidP="35E3A4B3">
            <w:pPr>
              <w:spacing w:after="0" w:line="240" w:lineRule="auto"/>
              <w:rPr>
                <w:rFonts w:ascii="Aptos" w:eastAsia="Aptos" w:hAnsi="Aptos" w:cs="Aptos"/>
              </w:rPr>
            </w:pPr>
            <w:r w:rsidRPr="35E3A4B3">
              <w:rPr>
                <w:rFonts w:ascii="Aptos" w:eastAsia="Aptos" w:hAnsi="Aptos" w:cs="Aptos"/>
              </w:rPr>
              <w:t>-</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96F74B8" w14:textId="0890F23A" w:rsidR="35E3A4B3" w:rsidRDefault="35E3A4B3" w:rsidP="35E3A4B3">
            <w:pPr>
              <w:spacing w:after="0" w:line="240" w:lineRule="auto"/>
              <w:rPr>
                <w:rFonts w:ascii="Aptos" w:eastAsia="Aptos" w:hAnsi="Aptos" w:cs="Aptos"/>
              </w:rPr>
            </w:pPr>
            <w:r w:rsidRPr="35E3A4B3">
              <w:rPr>
                <w:rFonts w:ascii="Aptos" w:eastAsia="Aptos" w:hAnsi="Aptos" w:cs="Aptos"/>
              </w:rPr>
              <w:t xml:space="preserve">Zelf gemaakt, immunolab. </w:t>
            </w:r>
          </w:p>
        </w:tc>
      </w:tr>
      <w:tr w:rsidR="35E3A4B3" w14:paraId="5AE4F6A9" w14:textId="77777777" w:rsidTr="35E3A4B3">
        <w:trPr>
          <w:trHeight w:val="300"/>
        </w:trPr>
        <w:tc>
          <w:tcPr>
            <w:tcW w:w="21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CCE0A1A" w14:textId="788FA68B" w:rsidR="35E3A4B3" w:rsidRDefault="35E3A4B3" w:rsidP="35E3A4B3">
            <w:pPr>
              <w:spacing w:after="0" w:line="240" w:lineRule="auto"/>
              <w:rPr>
                <w:rFonts w:ascii="Aptos" w:eastAsia="Aptos" w:hAnsi="Aptos" w:cs="Aptos"/>
              </w:rPr>
            </w:pPr>
            <w:r w:rsidRPr="35E3A4B3">
              <w:rPr>
                <w:rFonts w:ascii="Aptos" w:eastAsia="Aptos" w:hAnsi="Aptos" w:cs="Aptos"/>
              </w:rPr>
              <w:t>Amplification Kit</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14325FD" w14:textId="71B67C23" w:rsidR="35E3A4B3" w:rsidRDefault="35E3A4B3" w:rsidP="35E3A4B3">
            <w:pPr>
              <w:spacing w:after="0" w:line="240" w:lineRule="auto"/>
              <w:rPr>
                <w:rFonts w:ascii="Aptos" w:eastAsia="Aptos" w:hAnsi="Aptos" w:cs="Aptos"/>
              </w:rPr>
            </w:pPr>
            <w:r w:rsidRPr="35E3A4B3">
              <w:rPr>
                <w:rFonts w:ascii="Aptos" w:eastAsia="Aptos" w:hAnsi="Aptos" w:cs="Aptos"/>
              </w:rPr>
              <w:t>Ventana/</w:t>
            </w:r>
          </w:p>
          <w:p w14:paraId="19D5FB47" w14:textId="15C61075" w:rsidR="35E3A4B3" w:rsidRDefault="35E3A4B3" w:rsidP="35E3A4B3">
            <w:pPr>
              <w:spacing w:after="0" w:line="240" w:lineRule="auto"/>
              <w:rPr>
                <w:rFonts w:ascii="Aptos" w:eastAsia="Aptos" w:hAnsi="Aptos" w:cs="Aptos"/>
              </w:rPr>
            </w:pPr>
            <w:r w:rsidRPr="35E3A4B3">
              <w:rPr>
                <w:rFonts w:ascii="Aptos" w:eastAsia="Aptos" w:hAnsi="Aptos" w:cs="Aptos"/>
              </w:rPr>
              <w:t>Roche</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AFD946E" w14:textId="4514FE0F" w:rsidR="35E3A4B3" w:rsidRDefault="35E3A4B3" w:rsidP="35E3A4B3">
            <w:pPr>
              <w:spacing w:after="0" w:line="240" w:lineRule="auto"/>
              <w:rPr>
                <w:rFonts w:ascii="Aptos" w:eastAsia="Aptos" w:hAnsi="Aptos" w:cs="Aptos"/>
              </w:rPr>
            </w:pPr>
            <w:r w:rsidRPr="35E3A4B3">
              <w:rPr>
                <w:rFonts w:ascii="Aptos" w:eastAsia="Aptos" w:hAnsi="Aptos" w:cs="Aptos"/>
              </w:rPr>
              <w:t xml:space="preserve">(92) 760-080 </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A283818" w14:textId="7DD9050D" w:rsidR="35E3A4B3" w:rsidRDefault="35E3A4B3" w:rsidP="35E3A4B3">
            <w:pPr>
              <w:spacing w:after="0" w:line="240" w:lineRule="auto"/>
              <w:rPr>
                <w:rFonts w:ascii="Aptos" w:eastAsia="Aptos" w:hAnsi="Aptos" w:cs="Aptos"/>
              </w:rPr>
            </w:pPr>
            <w:r w:rsidRPr="35E3A4B3">
              <w:rPr>
                <w:rFonts w:ascii="Aptos" w:eastAsia="Aptos" w:hAnsi="Aptos" w:cs="Aptos"/>
              </w:rPr>
              <w:t xml:space="preserve">Koelkast immunolab </w:t>
            </w:r>
            <w:r w:rsidR="1C8598C5" w:rsidRPr="35E3A4B3">
              <w:rPr>
                <w:rFonts w:ascii="Aptos" w:eastAsia="Aptos" w:hAnsi="Aptos" w:cs="Aptos"/>
                <w:color w:val="000000" w:themeColor="text1"/>
              </w:rPr>
              <w:t>(BE-241 koelkast B)</w:t>
            </w:r>
          </w:p>
        </w:tc>
      </w:tr>
      <w:tr w:rsidR="35E3A4B3" w14:paraId="74E6BEA1" w14:textId="77777777" w:rsidTr="35E3A4B3">
        <w:trPr>
          <w:trHeight w:val="300"/>
        </w:trPr>
        <w:tc>
          <w:tcPr>
            <w:tcW w:w="21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F0CB0B4" w14:textId="3CC1F0C6" w:rsidR="35E3A4B3" w:rsidRDefault="35E3A4B3" w:rsidP="35E3A4B3">
            <w:pPr>
              <w:spacing w:after="0" w:line="240" w:lineRule="auto"/>
              <w:rPr>
                <w:rFonts w:ascii="Aptos" w:eastAsia="Aptos" w:hAnsi="Aptos" w:cs="Aptos"/>
              </w:rPr>
            </w:pPr>
            <w:r w:rsidRPr="35E3A4B3">
              <w:rPr>
                <w:rFonts w:ascii="Aptos" w:eastAsia="Aptos" w:hAnsi="Aptos" w:cs="Aptos"/>
              </w:rPr>
              <w:t xml:space="preserve">Reaction buffer concentrate </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4F01E4E" w14:textId="4E2D19DA" w:rsidR="35E3A4B3" w:rsidRDefault="35E3A4B3" w:rsidP="35E3A4B3">
            <w:pPr>
              <w:spacing w:after="0" w:line="240" w:lineRule="auto"/>
              <w:rPr>
                <w:rFonts w:ascii="Aptos" w:eastAsia="Aptos" w:hAnsi="Aptos" w:cs="Aptos"/>
              </w:rPr>
            </w:pPr>
            <w:r w:rsidRPr="35E3A4B3">
              <w:rPr>
                <w:rFonts w:ascii="Aptos" w:eastAsia="Aptos" w:hAnsi="Aptos" w:cs="Aptos"/>
              </w:rPr>
              <w:t>Ventana/</w:t>
            </w:r>
          </w:p>
          <w:p w14:paraId="22596877" w14:textId="59008360" w:rsidR="35E3A4B3" w:rsidRDefault="35E3A4B3" w:rsidP="35E3A4B3">
            <w:pPr>
              <w:spacing w:after="0" w:line="240" w:lineRule="auto"/>
              <w:rPr>
                <w:rFonts w:ascii="Aptos" w:eastAsia="Aptos" w:hAnsi="Aptos" w:cs="Aptos"/>
              </w:rPr>
            </w:pPr>
            <w:r w:rsidRPr="35E3A4B3">
              <w:rPr>
                <w:rFonts w:ascii="Aptos" w:eastAsia="Aptos" w:hAnsi="Aptos" w:cs="Aptos"/>
              </w:rPr>
              <w:t>Roche</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820CC2B" w14:textId="6FE696F4" w:rsidR="35E3A4B3" w:rsidRDefault="35E3A4B3" w:rsidP="35E3A4B3">
            <w:pPr>
              <w:spacing w:after="0" w:line="240" w:lineRule="auto"/>
              <w:rPr>
                <w:rFonts w:ascii="Aptos" w:eastAsia="Aptos" w:hAnsi="Aptos" w:cs="Aptos"/>
              </w:rPr>
            </w:pPr>
            <w:r w:rsidRPr="35E3A4B3">
              <w:rPr>
                <w:rFonts w:ascii="Aptos" w:eastAsia="Aptos" w:hAnsi="Aptos" w:cs="Aptos"/>
              </w:rPr>
              <w:t>(92) 950-300</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7D8C5F2" w14:textId="50B75DFA" w:rsidR="1C29C405" w:rsidRDefault="1C29C405" w:rsidP="35E3A4B3">
            <w:pPr>
              <w:spacing w:after="0" w:line="240" w:lineRule="auto"/>
              <w:rPr>
                <w:rFonts w:ascii="Aptos" w:eastAsia="Aptos" w:hAnsi="Aptos" w:cs="Aptos"/>
              </w:rPr>
            </w:pPr>
            <w:r w:rsidRPr="35E3A4B3">
              <w:rPr>
                <w:rFonts w:ascii="Aptos" w:eastAsia="Aptos" w:hAnsi="Aptos" w:cs="Aptos"/>
              </w:rPr>
              <w:t>Voorraadk</w:t>
            </w:r>
            <w:r w:rsidR="35E3A4B3" w:rsidRPr="35E3A4B3">
              <w:rPr>
                <w:rFonts w:ascii="Aptos" w:eastAsia="Aptos" w:hAnsi="Aptos" w:cs="Aptos"/>
              </w:rPr>
              <w:t xml:space="preserve">asten tegenover immunolab </w:t>
            </w:r>
          </w:p>
        </w:tc>
      </w:tr>
      <w:tr w:rsidR="35E3A4B3" w14:paraId="7AC7DFA9" w14:textId="77777777" w:rsidTr="35E3A4B3">
        <w:trPr>
          <w:trHeight w:val="300"/>
        </w:trPr>
        <w:tc>
          <w:tcPr>
            <w:tcW w:w="21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03F1168" w14:textId="121FADE9" w:rsidR="35E3A4B3" w:rsidRPr="001B24DF" w:rsidRDefault="35E3A4B3" w:rsidP="35E3A4B3">
            <w:pPr>
              <w:spacing w:after="0" w:line="240" w:lineRule="auto"/>
              <w:rPr>
                <w:rFonts w:ascii="Aptos" w:eastAsia="Aptos" w:hAnsi="Aptos" w:cs="Aptos"/>
                <w:lang w:val="en-US"/>
              </w:rPr>
            </w:pPr>
            <w:r w:rsidRPr="35E3A4B3">
              <w:rPr>
                <w:rFonts w:ascii="Aptos" w:eastAsia="Aptos" w:hAnsi="Aptos" w:cs="Aptos"/>
                <w:lang w:val="en-GB"/>
              </w:rPr>
              <w:t xml:space="preserve">UltraView Universal DAB Detection KIT </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F270398" w14:textId="76F8B3E7" w:rsidR="35E3A4B3" w:rsidRDefault="35E3A4B3" w:rsidP="35E3A4B3">
            <w:pPr>
              <w:spacing w:after="0" w:line="240" w:lineRule="auto"/>
              <w:rPr>
                <w:rFonts w:ascii="Aptos" w:eastAsia="Aptos" w:hAnsi="Aptos" w:cs="Aptos"/>
              </w:rPr>
            </w:pPr>
            <w:r w:rsidRPr="35E3A4B3">
              <w:rPr>
                <w:rFonts w:ascii="Aptos" w:eastAsia="Aptos" w:hAnsi="Aptos" w:cs="Aptos"/>
              </w:rPr>
              <w:t>Ventana/Roche</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20EB0E4" w14:textId="02E1415F" w:rsidR="35E3A4B3" w:rsidRDefault="35E3A4B3" w:rsidP="35E3A4B3">
            <w:pPr>
              <w:spacing w:after="0" w:line="240" w:lineRule="auto"/>
              <w:rPr>
                <w:rFonts w:ascii="Aptos" w:eastAsia="Aptos" w:hAnsi="Aptos" w:cs="Aptos"/>
              </w:rPr>
            </w:pPr>
            <w:r w:rsidRPr="35E3A4B3">
              <w:rPr>
                <w:rFonts w:ascii="Aptos" w:eastAsia="Aptos" w:hAnsi="Aptos" w:cs="Aptos"/>
              </w:rPr>
              <w:t>(92) 760-500</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7540C58" w14:textId="2B8DC75B" w:rsidR="35E3A4B3" w:rsidRDefault="35E3A4B3" w:rsidP="35E3A4B3">
            <w:pPr>
              <w:spacing w:after="0" w:line="240" w:lineRule="auto"/>
              <w:rPr>
                <w:rFonts w:ascii="Aptos" w:eastAsia="Aptos" w:hAnsi="Aptos" w:cs="Aptos"/>
              </w:rPr>
            </w:pPr>
            <w:r w:rsidRPr="35E3A4B3">
              <w:rPr>
                <w:rFonts w:ascii="Aptos" w:eastAsia="Aptos" w:hAnsi="Aptos" w:cs="Aptos"/>
              </w:rPr>
              <w:t>Koelkast immunolab</w:t>
            </w:r>
            <w:r w:rsidR="11D178B2" w:rsidRPr="35E3A4B3">
              <w:rPr>
                <w:rFonts w:ascii="Aptos" w:eastAsia="Aptos" w:hAnsi="Aptos" w:cs="Aptos"/>
              </w:rPr>
              <w:t xml:space="preserve"> </w:t>
            </w:r>
            <w:r w:rsidR="11D178B2" w:rsidRPr="35E3A4B3">
              <w:rPr>
                <w:rFonts w:ascii="Aptos" w:eastAsia="Aptos" w:hAnsi="Aptos" w:cs="Aptos"/>
                <w:color w:val="000000" w:themeColor="text1"/>
              </w:rPr>
              <w:t>(BE-241 koelkast B)</w:t>
            </w:r>
          </w:p>
        </w:tc>
      </w:tr>
      <w:tr w:rsidR="35E3A4B3" w14:paraId="4FFF4384" w14:textId="77777777" w:rsidTr="35E3A4B3">
        <w:trPr>
          <w:trHeight w:val="300"/>
        </w:trPr>
        <w:tc>
          <w:tcPr>
            <w:tcW w:w="21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515E2C6" w14:textId="0AA0619D" w:rsidR="35E3A4B3" w:rsidRDefault="35E3A4B3" w:rsidP="35E3A4B3">
            <w:pPr>
              <w:spacing w:after="0" w:line="240" w:lineRule="auto"/>
              <w:rPr>
                <w:rFonts w:ascii="Aptos" w:eastAsia="Aptos" w:hAnsi="Aptos" w:cs="Aptos"/>
              </w:rPr>
            </w:pPr>
            <w:r w:rsidRPr="35E3A4B3">
              <w:rPr>
                <w:rFonts w:ascii="Aptos" w:eastAsia="Aptos" w:hAnsi="Aptos" w:cs="Aptos"/>
              </w:rPr>
              <w:t>Hematoxylin II</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CBBDB20" w14:textId="7187738E" w:rsidR="35E3A4B3" w:rsidRDefault="35E3A4B3" w:rsidP="35E3A4B3">
            <w:pPr>
              <w:spacing w:after="0" w:line="240" w:lineRule="auto"/>
              <w:rPr>
                <w:rFonts w:ascii="Aptos" w:eastAsia="Aptos" w:hAnsi="Aptos" w:cs="Aptos"/>
              </w:rPr>
            </w:pPr>
            <w:r w:rsidRPr="35E3A4B3">
              <w:rPr>
                <w:rFonts w:ascii="Aptos" w:eastAsia="Aptos" w:hAnsi="Aptos" w:cs="Aptos"/>
              </w:rPr>
              <w:t>Ventana/Roche</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6377740" w14:textId="25581FF5" w:rsidR="35E3A4B3" w:rsidRDefault="35E3A4B3" w:rsidP="35E3A4B3">
            <w:pPr>
              <w:spacing w:after="0" w:line="240" w:lineRule="auto"/>
              <w:rPr>
                <w:rFonts w:ascii="Aptos" w:eastAsia="Aptos" w:hAnsi="Aptos" w:cs="Aptos"/>
              </w:rPr>
            </w:pPr>
            <w:r w:rsidRPr="35E3A4B3">
              <w:rPr>
                <w:rFonts w:ascii="Aptos" w:eastAsia="Aptos" w:hAnsi="Aptos" w:cs="Aptos"/>
              </w:rPr>
              <w:t>(92) 790-2208</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26E4033" w14:textId="50E0A4DB" w:rsidR="35E3A4B3" w:rsidRDefault="35E3A4B3" w:rsidP="35E3A4B3">
            <w:pPr>
              <w:spacing w:after="0" w:line="240" w:lineRule="auto"/>
              <w:rPr>
                <w:rFonts w:ascii="Aptos" w:eastAsia="Aptos" w:hAnsi="Aptos" w:cs="Aptos"/>
              </w:rPr>
            </w:pPr>
            <w:r w:rsidRPr="35E3A4B3">
              <w:rPr>
                <w:rFonts w:ascii="Aptos" w:eastAsia="Aptos" w:hAnsi="Aptos" w:cs="Aptos"/>
              </w:rPr>
              <w:t>Koelkast immunolab</w:t>
            </w:r>
            <w:r w:rsidR="43872ECC" w:rsidRPr="35E3A4B3">
              <w:rPr>
                <w:rFonts w:ascii="Aptos" w:eastAsia="Aptos" w:hAnsi="Aptos" w:cs="Aptos"/>
              </w:rPr>
              <w:t xml:space="preserve"> </w:t>
            </w:r>
            <w:r w:rsidR="43872ECC" w:rsidRPr="35E3A4B3">
              <w:rPr>
                <w:rFonts w:ascii="Aptos" w:eastAsia="Aptos" w:hAnsi="Aptos" w:cs="Aptos"/>
                <w:color w:val="000000" w:themeColor="text1"/>
              </w:rPr>
              <w:t>(BE-241 koelkast B)</w:t>
            </w:r>
          </w:p>
        </w:tc>
      </w:tr>
      <w:tr w:rsidR="35E3A4B3" w14:paraId="72B1C28F" w14:textId="77777777" w:rsidTr="35E3A4B3">
        <w:trPr>
          <w:trHeight w:val="300"/>
        </w:trPr>
        <w:tc>
          <w:tcPr>
            <w:tcW w:w="21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9316F27" w14:textId="37057E97" w:rsidR="35E3A4B3" w:rsidRDefault="35E3A4B3" w:rsidP="35E3A4B3">
            <w:pPr>
              <w:spacing w:after="0" w:line="240" w:lineRule="auto"/>
              <w:rPr>
                <w:rFonts w:ascii="Aptos" w:eastAsia="Aptos" w:hAnsi="Aptos" w:cs="Aptos"/>
              </w:rPr>
            </w:pPr>
            <w:r w:rsidRPr="35E3A4B3">
              <w:rPr>
                <w:rFonts w:ascii="Aptos" w:eastAsia="Aptos" w:hAnsi="Aptos" w:cs="Aptos"/>
              </w:rPr>
              <w:t xml:space="preserve">Bluing reagent </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587D5FC" w14:textId="3E0B814A" w:rsidR="35E3A4B3" w:rsidRDefault="35E3A4B3" w:rsidP="35E3A4B3">
            <w:pPr>
              <w:spacing w:after="0" w:line="240" w:lineRule="auto"/>
              <w:rPr>
                <w:rFonts w:ascii="Aptos" w:eastAsia="Aptos" w:hAnsi="Aptos" w:cs="Aptos"/>
              </w:rPr>
            </w:pPr>
            <w:r w:rsidRPr="35E3A4B3">
              <w:rPr>
                <w:rFonts w:ascii="Aptos" w:eastAsia="Aptos" w:hAnsi="Aptos" w:cs="Aptos"/>
              </w:rPr>
              <w:t>Ventana/Roche</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503FCF7" w14:textId="4F848B7C" w:rsidR="35E3A4B3" w:rsidRDefault="35E3A4B3" w:rsidP="35E3A4B3">
            <w:pPr>
              <w:spacing w:after="0" w:line="240" w:lineRule="auto"/>
              <w:rPr>
                <w:rFonts w:ascii="Aptos" w:eastAsia="Aptos" w:hAnsi="Aptos" w:cs="Aptos"/>
              </w:rPr>
            </w:pPr>
            <w:r w:rsidRPr="35E3A4B3">
              <w:rPr>
                <w:rFonts w:ascii="Aptos" w:eastAsia="Aptos" w:hAnsi="Aptos" w:cs="Aptos"/>
              </w:rPr>
              <w:t xml:space="preserve">(92) 760-2037 </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05897D1" w14:textId="74C9F41B" w:rsidR="35E3A4B3" w:rsidRDefault="35E3A4B3" w:rsidP="35E3A4B3">
            <w:pPr>
              <w:spacing w:after="0" w:line="240" w:lineRule="auto"/>
              <w:rPr>
                <w:rFonts w:ascii="Aptos" w:eastAsia="Aptos" w:hAnsi="Aptos" w:cs="Aptos"/>
              </w:rPr>
            </w:pPr>
            <w:r w:rsidRPr="35E3A4B3">
              <w:rPr>
                <w:rFonts w:ascii="Aptos" w:eastAsia="Aptos" w:hAnsi="Aptos" w:cs="Aptos"/>
              </w:rPr>
              <w:t>Koelkast immunolab</w:t>
            </w:r>
            <w:r w:rsidR="14BC3241" w:rsidRPr="35E3A4B3">
              <w:rPr>
                <w:rFonts w:ascii="Aptos" w:eastAsia="Aptos" w:hAnsi="Aptos" w:cs="Aptos"/>
              </w:rPr>
              <w:t xml:space="preserve"> </w:t>
            </w:r>
            <w:r w:rsidR="14BC3241" w:rsidRPr="35E3A4B3">
              <w:rPr>
                <w:rFonts w:ascii="Aptos" w:eastAsia="Aptos" w:hAnsi="Aptos" w:cs="Aptos"/>
                <w:color w:val="000000" w:themeColor="text1"/>
              </w:rPr>
              <w:t>(BE-241 koelkast B)</w:t>
            </w:r>
          </w:p>
        </w:tc>
      </w:tr>
    </w:tbl>
    <w:p w14:paraId="1AE38E87" w14:textId="3C410BD9" w:rsidR="35E3A4B3" w:rsidRDefault="35E3A4B3" w:rsidP="35E3A4B3">
      <w:pPr>
        <w:rPr>
          <w:rFonts w:ascii="Aptos" w:eastAsia="Aptos" w:hAnsi="Aptos" w:cs="Aptos"/>
          <w:color w:val="000000" w:themeColor="text1"/>
        </w:rPr>
      </w:pPr>
    </w:p>
    <w:p w14:paraId="031AEFB6" w14:textId="7359A6BD" w:rsidR="35E3A4B3" w:rsidRDefault="35E3A4B3" w:rsidP="35E3A4B3">
      <w:pPr>
        <w:rPr>
          <w:rFonts w:ascii="Aptos" w:eastAsia="Aptos" w:hAnsi="Aptos" w:cs="Aptos"/>
          <w:color w:val="000000" w:themeColor="text1"/>
        </w:rPr>
      </w:pPr>
    </w:p>
    <w:p w14:paraId="1A81E7FF" w14:textId="3CAE0C61" w:rsidR="078D961C" w:rsidRPr="00BF60E9" w:rsidRDefault="078D961C" w:rsidP="35E3A4B3">
      <w:pPr>
        <w:pStyle w:val="Heading1"/>
        <w:rPr>
          <w:rFonts w:ascii="Aptos Display" w:eastAsia="Aptos Display" w:hAnsi="Aptos Display" w:cs="Aptos Display"/>
          <w:color w:val="auto"/>
        </w:rPr>
      </w:pPr>
      <w:bookmarkStart w:id="20" w:name="_Toc191036420"/>
      <w:r w:rsidRPr="00BF60E9">
        <w:rPr>
          <w:rFonts w:ascii="Aptos Display" w:eastAsia="Aptos Display" w:hAnsi="Aptos Display" w:cs="Aptos Display"/>
          <w:b/>
          <w:bCs/>
          <w:color w:val="auto"/>
        </w:rPr>
        <w:lastRenderedPageBreak/>
        <w:t>Monstermateriaal</w:t>
      </w:r>
      <w:bookmarkEnd w:id="20"/>
      <w:r w:rsidRPr="00BF60E9">
        <w:rPr>
          <w:rFonts w:ascii="Aptos Display" w:eastAsia="Aptos Display" w:hAnsi="Aptos Display" w:cs="Aptos Display"/>
          <w:b/>
          <w:bCs/>
          <w:color w:val="auto"/>
        </w:rPr>
        <w:t xml:space="preserve"> </w:t>
      </w:r>
    </w:p>
    <w:p w14:paraId="611CAFCF" w14:textId="216BA82A" w:rsidR="078D961C" w:rsidRDefault="078D961C" w:rsidP="35E3A4B3">
      <w:pPr>
        <w:rPr>
          <w:rFonts w:ascii="Aptos" w:eastAsia="Aptos" w:hAnsi="Aptos" w:cs="Aptos"/>
          <w:color w:val="000000" w:themeColor="text1"/>
        </w:rPr>
      </w:pPr>
      <w:r w:rsidRPr="35E3A4B3">
        <w:rPr>
          <w:rFonts w:ascii="Aptos" w:eastAsia="Aptos" w:hAnsi="Aptos" w:cs="Aptos"/>
          <w:color w:val="000000" w:themeColor="text1"/>
        </w:rPr>
        <w:t xml:space="preserve">Opgevraagde hartsamples van de </w:t>
      </w:r>
      <w:r w:rsidRPr="35E3A4B3">
        <w:rPr>
          <w:rFonts w:ascii="Aptos" w:eastAsia="Aptos" w:hAnsi="Aptos" w:cs="Aptos"/>
          <w:i/>
          <w:iCs/>
          <w:color w:val="000000" w:themeColor="text1"/>
        </w:rPr>
        <w:t xml:space="preserve">EMC Hartenbank. </w:t>
      </w:r>
      <w:r w:rsidRPr="35E3A4B3">
        <w:rPr>
          <w:rFonts w:ascii="Aptos" w:eastAsia="Aptos" w:hAnsi="Aptos" w:cs="Aptos"/>
          <w:color w:val="000000" w:themeColor="text1"/>
        </w:rPr>
        <w:t xml:space="preserve">Voor het verwerken van het weefsel wordt er verwezen naar (IN-LAH-382) Histologie. Snijden en plakken (Versie 43). Kopje 2.5 voor het snijden van de witte cassette blokjes. </w:t>
      </w:r>
    </w:p>
    <w:p w14:paraId="71536E32" w14:textId="188500EF" w:rsidR="35E3A4B3" w:rsidRDefault="35E3A4B3" w:rsidP="35E3A4B3">
      <w:pPr>
        <w:rPr>
          <w:rFonts w:ascii="Aptos" w:eastAsia="Aptos" w:hAnsi="Aptos" w:cs="Aptos"/>
          <w:color w:val="000000" w:themeColor="text1"/>
        </w:rPr>
      </w:pPr>
    </w:p>
    <w:p w14:paraId="31477A23" w14:textId="4909317A" w:rsidR="078D961C" w:rsidRPr="00BF60E9" w:rsidRDefault="078D961C" w:rsidP="35E3A4B3">
      <w:pPr>
        <w:pStyle w:val="Heading1"/>
        <w:rPr>
          <w:rFonts w:ascii="Aptos Display" w:eastAsia="Aptos Display" w:hAnsi="Aptos Display" w:cs="Aptos Display"/>
          <w:color w:val="auto"/>
        </w:rPr>
      </w:pPr>
      <w:bookmarkStart w:id="21" w:name="_Toc191036421"/>
      <w:r w:rsidRPr="00BF60E9">
        <w:rPr>
          <w:rFonts w:ascii="Aptos Display" w:eastAsia="Aptos Display" w:hAnsi="Aptos Display" w:cs="Aptos Display"/>
          <w:b/>
          <w:bCs/>
          <w:color w:val="auto"/>
        </w:rPr>
        <w:t>Werkwijze histochemische kleuring</w:t>
      </w:r>
      <w:bookmarkEnd w:id="21"/>
      <w:r w:rsidRPr="00BF60E9">
        <w:rPr>
          <w:rFonts w:ascii="Aptos Display" w:eastAsia="Aptos Display" w:hAnsi="Aptos Display" w:cs="Aptos Display"/>
          <w:b/>
          <w:bCs/>
          <w:color w:val="auto"/>
        </w:rPr>
        <w:t xml:space="preserve"> </w:t>
      </w:r>
    </w:p>
    <w:p w14:paraId="5C1A07F9" w14:textId="6A9B7DDB" w:rsidR="078D961C" w:rsidRPr="00BF60E9" w:rsidRDefault="078D961C" w:rsidP="69DDF981">
      <w:pPr>
        <w:pStyle w:val="Heading3"/>
        <w:rPr>
          <w:rFonts w:ascii="Aptos" w:eastAsia="Aptos" w:hAnsi="Aptos" w:cs="Aptos"/>
          <w:color w:val="auto"/>
        </w:rPr>
      </w:pPr>
      <w:bookmarkStart w:id="22" w:name="_Toc191036422"/>
      <w:r w:rsidRPr="00BF60E9">
        <w:rPr>
          <w:rFonts w:ascii="Aptos" w:eastAsia="Aptos" w:hAnsi="Aptos" w:cs="Aptos"/>
          <w:b/>
          <w:bCs/>
          <w:color w:val="auto"/>
        </w:rPr>
        <w:t>Picosiriusrood kleuring</w:t>
      </w:r>
      <w:bookmarkEnd w:id="22"/>
      <w:r w:rsidRPr="00BF60E9">
        <w:rPr>
          <w:rFonts w:ascii="Aptos" w:eastAsia="Aptos" w:hAnsi="Aptos" w:cs="Aptos"/>
          <w:b/>
          <w:bCs/>
          <w:color w:val="auto"/>
        </w:rPr>
        <w:t xml:space="preserve"> </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87"/>
        <w:gridCol w:w="4145"/>
        <w:gridCol w:w="1144"/>
        <w:gridCol w:w="3283"/>
      </w:tblGrid>
      <w:tr w:rsidR="35E3A4B3" w14:paraId="6AC70FD9" w14:textId="77777777" w:rsidTr="35E3A4B3">
        <w:trPr>
          <w:trHeight w:val="300"/>
        </w:trPr>
        <w:tc>
          <w:tcPr>
            <w:tcW w:w="7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833206D" w14:textId="192E67B2" w:rsidR="35E3A4B3" w:rsidRDefault="35E3A4B3" w:rsidP="35E3A4B3">
            <w:pPr>
              <w:spacing w:after="0" w:line="240" w:lineRule="auto"/>
              <w:rPr>
                <w:rFonts w:ascii="Aptos" w:eastAsia="Aptos" w:hAnsi="Aptos" w:cs="Aptos"/>
              </w:rPr>
            </w:pPr>
          </w:p>
        </w:tc>
        <w:tc>
          <w:tcPr>
            <w:tcW w:w="41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6EC59A9" w14:textId="50D9BDBE" w:rsidR="35E3A4B3" w:rsidRDefault="35E3A4B3" w:rsidP="35E3A4B3">
            <w:pPr>
              <w:spacing w:after="0" w:line="240" w:lineRule="auto"/>
              <w:rPr>
                <w:rFonts w:ascii="Aptos" w:eastAsia="Aptos" w:hAnsi="Aptos" w:cs="Aptos"/>
              </w:rPr>
            </w:pPr>
            <w:r w:rsidRPr="35E3A4B3">
              <w:rPr>
                <w:rFonts w:ascii="Aptos" w:eastAsia="Aptos" w:hAnsi="Aptos" w:cs="Aptos"/>
                <w:b/>
                <w:bCs/>
              </w:rPr>
              <w:t xml:space="preserve">Oplossingen </w:t>
            </w:r>
          </w:p>
        </w:tc>
        <w:tc>
          <w:tcPr>
            <w:tcW w:w="114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298DAD2" w14:textId="1FDE415A" w:rsidR="35E3A4B3" w:rsidRDefault="35E3A4B3" w:rsidP="35E3A4B3">
            <w:pPr>
              <w:spacing w:after="0" w:line="240" w:lineRule="auto"/>
              <w:rPr>
                <w:rFonts w:ascii="Aptos" w:eastAsia="Aptos" w:hAnsi="Aptos" w:cs="Aptos"/>
              </w:rPr>
            </w:pPr>
            <w:r w:rsidRPr="35E3A4B3">
              <w:rPr>
                <w:rFonts w:ascii="Aptos" w:eastAsia="Aptos" w:hAnsi="Aptos" w:cs="Aptos"/>
                <w:b/>
                <w:bCs/>
              </w:rPr>
              <w:t>Tijd (min)</w:t>
            </w:r>
          </w:p>
        </w:tc>
        <w:tc>
          <w:tcPr>
            <w:tcW w:w="3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5600906" w14:textId="5EE6992F" w:rsidR="35E3A4B3" w:rsidRDefault="35E3A4B3" w:rsidP="35E3A4B3">
            <w:pPr>
              <w:spacing w:after="0" w:line="240" w:lineRule="auto"/>
              <w:rPr>
                <w:rFonts w:ascii="Aptos" w:eastAsia="Aptos" w:hAnsi="Aptos" w:cs="Aptos"/>
              </w:rPr>
            </w:pPr>
            <w:r w:rsidRPr="35E3A4B3">
              <w:rPr>
                <w:rFonts w:ascii="Aptos" w:eastAsia="Aptos" w:hAnsi="Aptos" w:cs="Aptos"/>
                <w:b/>
                <w:bCs/>
              </w:rPr>
              <w:t xml:space="preserve">Methode </w:t>
            </w:r>
          </w:p>
        </w:tc>
      </w:tr>
      <w:tr w:rsidR="35E3A4B3" w14:paraId="134DB926" w14:textId="77777777" w:rsidTr="35E3A4B3">
        <w:trPr>
          <w:trHeight w:val="300"/>
        </w:trPr>
        <w:tc>
          <w:tcPr>
            <w:tcW w:w="7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4AD0C93" w14:textId="2CA3A5FA" w:rsidR="35E3A4B3" w:rsidRDefault="35E3A4B3" w:rsidP="35E3A4B3">
            <w:pPr>
              <w:spacing w:after="0" w:line="240" w:lineRule="auto"/>
              <w:rPr>
                <w:rFonts w:ascii="Aptos" w:eastAsia="Aptos" w:hAnsi="Aptos" w:cs="Aptos"/>
              </w:rPr>
            </w:pPr>
            <w:r w:rsidRPr="35E3A4B3">
              <w:rPr>
                <w:rFonts w:ascii="Aptos" w:eastAsia="Aptos" w:hAnsi="Aptos" w:cs="Aptos"/>
                <w:b/>
                <w:bCs/>
              </w:rPr>
              <w:t>1.</w:t>
            </w:r>
          </w:p>
        </w:tc>
        <w:tc>
          <w:tcPr>
            <w:tcW w:w="41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DE11F0E" w14:textId="3E3B3B09" w:rsidR="35E3A4B3" w:rsidRDefault="35E3A4B3" w:rsidP="35E3A4B3">
            <w:pPr>
              <w:spacing w:after="0" w:line="240" w:lineRule="auto"/>
              <w:rPr>
                <w:rFonts w:ascii="Aptos" w:eastAsia="Aptos" w:hAnsi="Aptos" w:cs="Aptos"/>
              </w:rPr>
            </w:pPr>
            <w:r w:rsidRPr="35E3A4B3">
              <w:rPr>
                <w:rFonts w:ascii="Aptos" w:eastAsia="Aptos" w:hAnsi="Aptos" w:cs="Aptos"/>
              </w:rPr>
              <w:t xml:space="preserve">Xyleen </w:t>
            </w:r>
          </w:p>
        </w:tc>
        <w:tc>
          <w:tcPr>
            <w:tcW w:w="114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74C1672" w14:textId="798736A4" w:rsidR="35E3A4B3" w:rsidRDefault="35E3A4B3" w:rsidP="35E3A4B3">
            <w:pPr>
              <w:spacing w:after="0" w:line="240" w:lineRule="auto"/>
              <w:rPr>
                <w:rFonts w:ascii="Aptos" w:eastAsia="Aptos" w:hAnsi="Aptos" w:cs="Aptos"/>
              </w:rPr>
            </w:pPr>
            <w:r w:rsidRPr="35E3A4B3">
              <w:rPr>
                <w:rFonts w:ascii="Aptos" w:eastAsia="Aptos" w:hAnsi="Aptos" w:cs="Aptos"/>
              </w:rPr>
              <w:t xml:space="preserve">2 x 5 </w:t>
            </w:r>
          </w:p>
        </w:tc>
        <w:tc>
          <w:tcPr>
            <w:tcW w:w="3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8AED4E1" w14:textId="15365B66" w:rsidR="35E3A4B3" w:rsidRDefault="35E3A4B3" w:rsidP="35E3A4B3">
            <w:pPr>
              <w:spacing w:after="0" w:line="240" w:lineRule="auto"/>
              <w:rPr>
                <w:rFonts w:ascii="Aptos" w:eastAsia="Aptos" w:hAnsi="Aptos" w:cs="Aptos"/>
              </w:rPr>
            </w:pPr>
            <w:r w:rsidRPr="35E3A4B3">
              <w:rPr>
                <w:rFonts w:ascii="Aptos" w:eastAsia="Aptos" w:hAnsi="Aptos" w:cs="Aptos"/>
              </w:rPr>
              <w:t xml:space="preserve">Deparaffineren </w:t>
            </w:r>
          </w:p>
        </w:tc>
      </w:tr>
      <w:tr w:rsidR="35E3A4B3" w14:paraId="3B44CF86" w14:textId="77777777" w:rsidTr="35E3A4B3">
        <w:trPr>
          <w:trHeight w:val="300"/>
        </w:trPr>
        <w:tc>
          <w:tcPr>
            <w:tcW w:w="7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26D0D81" w14:textId="672101B4" w:rsidR="35E3A4B3" w:rsidRDefault="35E3A4B3" w:rsidP="35E3A4B3">
            <w:pPr>
              <w:spacing w:after="0" w:line="240" w:lineRule="auto"/>
              <w:rPr>
                <w:rFonts w:ascii="Aptos" w:eastAsia="Aptos" w:hAnsi="Aptos" w:cs="Aptos"/>
              </w:rPr>
            </w:pPr>
            <w:r w:rsidRPr="35E3A4B3">
              <w:rPr>
                <w:rFonts w:ascii="Aptos" w:eastAsia="Aptos" w:hAnsi="Aptos" w:cs="Aptos"/>
                <w:b/>
                <w:bCs/>
              </w:rPr>
              <w:t xml:space="preserve">2. </w:t>
            </w:r>
          </w:p>
        </w:tc>
        <w:tc>
          <w:tcPr>
            <w:tcW w:w="41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4280B10" w14:textId="727AFC88" w:rsidR="35E3A4B3" w:rsidRDefault="35E3A4B3" w:rsidP="35E3A4B3">
            <w:pPr>
              <w:spacing w:after="0" w:line="240" w:lineRule="auto"/>
              <w:rPr>
                <w:rFonts w:ascii="Aptos" w:eastAsia="Aptos" w:hAnsi="Aptos" w:cs="Aptos"/>
              </w:rPr>
            </w:pPr>
            <w:r w:rsidRPr="35E3A4B3">
              <w:rPr>
                <w:rFonts w:ascii="Aptos" w:eastAsia="Aptos" w:hAnsi="Aptos" w:cs="Aptos"/>
              </w:rPr>
              <w:t xml:space="preserve">100% Alcohol </w:t>
            </w:r>
          </w:p>
        </w:tc>
        <w:tc>
          <w:tcPr>
            <w:tcW w:w="114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196E6CA" w14:textId="284BE755" w:rsidR="35E3A4B3" w:rsidRDefault="35E3A4B3" w:rsidP="35E3A4B3">
            <w:pPr>
              <w:spacing w:after="0" w:line="240" w:lineRule="auto"/>
              <w:rPr>
                <w:rFonts w:ascii="Aptos" w:eastAsia="Aptos" w:hAnsi="Aptos" w:cs="Aptos"/>
              </w:rPr>
            </w:pPr>
            <w:r w:rsidRPr="35E3A4B3">
              <w:rPr>
                <w:rFonts w:ascii="Aptos" w:eastAsia="Aptos" w:hAnsi="Aptos" w:cs="Aptos"/>
              </w:rPr>
              <w:t xml:space="preserve">2 x 3 </w:t>
            </w:r>
          </w:p>
        </w:tc>
        <w:tc>
          <w:tcPr>
            <w:tcW w:w="3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5E934F6" w14:textId="397DEB98" w:rsidR="35E3A4B3" w:rsidRDefault="35E3A4B3" w:rsidP="35E3A4B3">
            <w:pPr>
              <w:spacing w:after="0" w:line="240" w:lineRule="auto"/>
              <w:rPr>
                <w:rFonts w:ascii="Aptos" w:eastAsia="Aptos" w:hAnsi="Aptos" w:cs="Aptos"/>
              </w:rPr>
            </w:pPr>
            <w:r w:rsidRPr="35E3A4B3">
              <w:rPr>
                <w:rFonts w:ascii="Aptos" w:eastAsia="Aptos" w:hAnsi="Aptos" w:cs="Aptos"/>
              </w:rPr>
              <w:t xml:space="preserve">Rehydreren </w:t>
            </w:r>
          </w:p>
        </w:tc>
      </w:tr>
      <w:tr w:rsidR="35E3A4B3" w14:paraId="6A979F85" w14:textId="77777777" w:rsidTr="35E3A4B3">
        <w:trPr>
          <w:trHeight w:val="300"/>
        </w:trPr>
        <w:tc>
          <w:tcPr>
            <w:tcW w:w="7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BE72640" w14:textId="083EC3D6" w:rsidR="35E3A4B3" w:rsidRDefault="35E3A4B3" w:rsidP="35E3A4B3">
            <w:pPr>
              <w:spacing w:after="0" w:line="240" w:lineRule="auto"/>
              <w:rPr>
                <w:rFonts w:ascii="Aptos" w:eastAsia="Aptos" w:hAnsi="Aptos" w:cs="Aptos"/>
              </w:rPr>
            </w:pPr>
            <w:r w:rsidRPr="35E3A4B3">
              <w:rPr>
                <w:rFonts w:ascii="Aptos" w:eastAsia="Aptos" w:hAnsi="Aptos" w:cs="Aptos"/>
                <w:b/>
                <w:bCs/>
              </w:rPr>
              <w:t>3.</w:t>
            </w:r>
          </w:p>
        </w:tc>
        <w:tc>
          <w:tcPr>
            <w:tcW w:w="41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63E245D" w14:textId="003A61D7" w:rsidR="35E3A4B3" w:rsidRDefault="35E3A4B3" w:rsidP="35E3A4B3">
            <w:pPr>
              <w:spacing w:after="0" w:line="240" w:lineRule="auto"/>
              <w:rPr>
                <w:rFonts w:ascii="Aptos" w:eastAsia="Aptos" w:hAnsi="Aptos" w:cs="Aptos"/>
              </w:rPr>
            </w:pPr>
            <w:r w:rsidRPr="35E3A4B3">
              <w:rPr>
                <w:rFonts w:ascii="Aptos" w:eastAsia="Aptos" w:hAnsi="Aptos" w:cs="Aptos"/>
              </w:rPr>
              <w:t xml:space="preserve">96% Alcohol </w:t>
            </w:r>
          </w:p>
        </w:tc>
        <w:tc>
          <w:tcPr>
            <w:tcW w:w="114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42CB427" w14:textId="479E2F81" w:rsidR="35E3A4B3" w:rsidRDefault="35E3A4B3" w:rsidP="35E3A4B3">
            <w:pPr>
              <w:spacing w:after="0" w:line="240" w:lineRule="auto"/>
              <w:rPr>
                <w:rFonts w:ascii="Aptos" w:eastAsia="Aptos" w:hAnsi="Aptos" w:cs="Aptos"/>
              </w:rPr>
            </w:pPr>
            <w:r w:rsidRPr="35E3A4B3">
              <w:rPr>
                <w:rFonts w:ascii="Aptos" w:eastAsia="Aptos" w:hAnsi="Aptos" w:cs="Aptos"/>
              </w:rPr>
              <w:t xml:space="preserve">2 x 3 </w:t>
            </w:r>
          </w:p>
        </w:tc>
        <w:tc>
          <w:tcPr>
            <w:tcW w:w="3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2782084" w14:textId="4DC594A2" w:rsidR="35E3A4B3" w:rsidRDefault="35E3A4B3" w:rsidP="35E3A4B3">
            <w:pPr>
              <w:spacing w:after="0" w:line="240" w:lineRule="auto"/>
              <w:rPr>
                <w:rFonts w:ascii="Aptos" w:eastAsia="Aptos" w:hAnsi="Aptos" w:cs="Aptos"/>
              </w:rPr>
            </w:pPr>
            <w:r w:rsidRPr="35E3A4B3">
              <w:rPr>
                <w:rFonts w:ascii="Aptos" w:eastAsia="Aptos" w:hAnsi="Aptos" w:cs="Aptos"/>
              </w:rPr>
              <w:t xml:space="preserve">Rehydreren </w:t>
            </w:r>
          </w:p>
        </w:tc>
      </w:tr>
      <w:tr w:rsidR="35E3A4B3" w14:paraId="6CBB0F7A" w14:textId="77777777" w:rsidTr="35E3A4B3">
        <w:trPr>
          <w:trHeight w:val="300"/>
        </w:trPr>
        <w:tc>
          <w:tcPr>
            <w:tcW w:w="7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79BBA77" w14:textId="0D3A400C" w:rsidR="35E3A4B3" w:rsidRDefault="35E3A4B3" w:rsidP="35E3A4B3">
            <w:pPr>
              <w:spacing w:after="0" w:line="240" w:lineRule="auto"/>
              <w:rPr>
                <w:rFonts w:ascii="Aptos" w:eastAsia="Aptos" w:hAnsi="Aptos" w:cs="Aptos"/>
              </w:rPr>
            </w:pPr>
            <w:r w:rsidRPr="35E3A4B3">
              <w:rPr>
                <w:rFonts w:ascii="Aptos" w:eastAsia="Aptos" w:hAnsi="Aptos" w:cs="Aptos"/>
                <w:b/>
                <w:bCs/>
              </w:rPr>
              <w:t xml:space="preserve">4. </w:t>
            </w:r>
          </w:p>
        </w:tc>
        <w:tc>
          <w:tcPr>
            <w:tcW w:w="41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B24DF76" w14:textId="132E85E2" w:rsidR="35E3A4B3" w:rsidRDefault="35E3A4B3" w:rsidP="35E3A4B3">
            <w:pPr>
              <w:spacing w:after="0" w:line="240" w:lineRule="auto"/>
              <w:rPr>
                <w:rFonts w:ascii="Aptos" w:eastAsia="Aptos" w:hAnsi="Aptos" w:cs="Aptos"/>
              </w:rPr>
            </w:pPr>
            <w:r w:rsidRPr="35E3A4B3">
              <w:rPr>
                <w:rFonts w:ascii="Aptos" w:eastAsia="Aptos" w:hAnsi="Aptos" w:cs="Aptos"/>
              </w:rPr>
              <w:t xml:space="preserve">Demiwater </w:t>
            </w:r>
          </w:p>
        </w:tc>
        <w:tc>
          <w:tcPr>
            <w:tcW w:w="114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2E0E3A8" w14:textId="27EA3594" w:rsidR="35E3A4B3" w:rsidRDefault="35E3A4B3" w:rsidP="35E3A4B3">
            <w:pPr>
              <w:spacing w:after="0" w:line="240" w:lineRule="auto"/>
              <w:rPr>
                <w:rFonts w:ascii="Aptos" w:eastAsia="Aptos" w:hAnsi="Aptos" w:cs="Aptos"/>
              </w:rPr>
            </w:pPr>
            <w:r w:rsidRPr="35E3A4B3">
              <w:rPr>
                <w:rFonts w:ascii="Aptos" w:eastAsia="Aptos" w:hAnsi="Aptos" w:cs="Aptos"/>
              </w:rPr>
              <w:t xml:space="preserve">5 </w:t>
            </w:r>
          </w:p>
        </w:tc>
        <w:tc>
          <w:tcPr>
            <w:tcW w:w="3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CBC589B" w14:textId="3FEB8661" w:rsidR="35E3A4B3" w:rsidRDefault="35E3A4B3" w:rsidP="35E3A4B3">
            <w:pPr>
              <w:spacing w:after="0" w:line="240" w:lineRule="auto"/>
              <w:rPr>
                <w:rFonts w:ascii="Aptos" w:eastAsia="Aptos" w:hAnsi="Aptos" w:cs="Aptos"/>
              </w:rPr>
            </w:pPr>
            <w:r w:rsidRPr="35E3A4B3">
              <w:rPr>
                <w:rFonts w:ascii="Aptos" w:eastAsia="Aptos" w:hAnsi="Aptos" w:cs="Aptos"/>
              </w:rPr>
              <w:t xml:space="preserve">Rehydreren </w:t>
            </w:r>
          </w:p>
        </w:tc>
      </w:tr>
      <w:tr w:rsidR="35E3A4B3" w14:paraId="0B44241B" w14:textId="77777777" w:rsidTr="35E3A4B3">
        <w:trPr>
          <w:trHeight w:val="300"/>
        </w:trPr>
        <w:tc>
          <w:tcPr>
            <w:tcW w:w="7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29A9513" w14:textId="5272A6A3" w:rsidR="35E3A4B3" w:rsidRDefault="35E3A4B3" w:rsidP="35E3A4B3">
            <w:pPr>
              <w:spacing w:after="0" w:line="240" w:lineRule="auto"/>
              <w:rPr>
                <w:rFonts w:ascii="Aptos" w:eastAsia="Aptos" w:hAnsi="Aptos" w:cs="Aptos"/>
              </w:rPr>
            </w:pPr>
            <w:r w:rsidRPr="35E3A4B3">
              <w:rPr>
                <w:rFonts w:ascii="Aptos" w:eastAsia="Aptos" w:hAnsi="Aptos" w:cs="Aptos"/>
                <w:b/>
                <w:bCs/>
              </w:rPr>
              <w:t>5.</w:t>
            </w:r>
          </w:p>
        </w:tc>
        <w:tc>
          <w:tcPr>
            <w:tcW w:w="41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1832BA1" w14:textId="589A5DE1" w:rsidR="35E3A4B3" w:rsidRDefault="35E3A4B3" w:rsidP="35E3A4B3">
            <w:pPr>
              <w:spacing w:after="0" w:line="240" w:lineRule="auto"/>
              <w:rPr>
                <w:rFonts w:ascii="Aptos" w:eastAsia="Aptos" w:hAnsi="Aptos" w:cs="Aptos"/>
              </w:rPr>
            </w:pPr>
            <w:r w:rsidRPr="35E3A4B3">
              <w:rPr>
                <w:rFonts w:ascii="Aptos" w:eastAsia="Aptos" w:hAnsi="Aptos" w:cs="Aptos"/>
              </w:rPr>
              <w:t>Siriusrood 0.1% (opgelost in verzadigd Picrinezuur)</w:t>
            </w:r>
          </w:p>
        </w:tc>
        <w:tc>
          <w:tcPr>
            <w:tcW w:w="114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9C54F8F" w14:textId="62567A5C" w:rsidR="35E3A4B3" w:rsidRDefault="35E3A4B3" w:rsidP="35E3A4B3">
            <w:pPr>
              <w:spacing w:after="0" w:line="240" w:lineRule="auto"/>
              <w:rPr>
                <w:rFonts w:ascii="Aptos" w:eastAsia="Aptos" w:hAnsi="Aptos" w:cs="Aptos"/>
              </w:rPr>
            </w:pPr>
            <w:r w:rsidRPr="35E3A4B3">
              <w:rPr>
                <w:rFonts w:ascii="Aptos" w:eastAsia="Aptos" w:hAnsi="Aptos" w:cs="Aptos"/>
              </w:rPr>
              <w:t>60</w:t>
            </w:r>
          </w:p>
        </w:tc>
        <w:tc>
          <w:tcPr>
            <w:tcW w:w="3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E4023A8" w14:textId="7AAF666C" w:rsidR="35E3A4B3" w:rsidRDefault="35E3A4B3" w:rsidP="35E3A4B3">
            <w:pPr>
              <w:spacing w:after="0" w:line="240" w:lineRule="auto"/>
              <w:rPr>
                <w:rFonts w:ascii="Aptos" w:eastAsia="Aptos" w:hAnsi="Aptos" w:cs="Aptos"/>
              </w:rPr>
            </w:pPr>
            <w:r w:rsidRPr="35E3A4B3">
              <w:rPr>
                <w:rFonts w:ascii="Aptos" w:eastAsia="Aptos" w:hAnsi="Aptos" w:cs="Aptos"/>
              </w:rPr>
              <w:t xml:space="preserve">Collageen kleuren </w:t>
            </w:r>
          </w:p>
        </w:tc>
      </w:tr>
      <w:tr w:rsidR="35E3A4B3" w14:paraId="73FD3B28" w14:textId="77777777" w:rsidTr="35E3A4B3">
        <w:trPr>
          <w:trHeight w:val="300"/>
        </w:trPr>
        <w:tc>
          <w:tcPr>
            <w:tcW w:w="7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6788ED9" w14:textId="1BF5602C" w:rsidR="35E3A4B3" w:rsidRDefault="35E3A4B3" w:rsidP="35E3A4B3">
            <w:pPr>
              <w:spacing w:after="0" w:line="240" w:lineRule="auto"/>
              <w:rPr>
                <w:rFonts w:ascii="Aptos" w:eastAsia="Aptos" w:hAnsi="Aptos" w:cs="Aptos"/>
              </w:rPr>
            </w:pPr>
            <w:r w:rsidRPr="35E3A4B3">
              <w:rPr>
                <w:rFonts w:ascii="Aptos" w:eastAsia="Aptos" w:hAnsi="Aptos" w:cs="Aptos"/>
                <w:b/>
                <w:bCs/>
              </w:rPr>
              <w:t xml:space="preserve">6. </w:t>
            </w:r>
          </w:p>
        </w:tc>
        <w:tc>
          <w:tcPr>
            <w:tcW w:w="41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DFA1EE5" w14:textId="75729289" w:rsidR="35E3A4B3" w:rsidRPr="001B24DF" w:rsidRDefault="35E3A4B3" w:rsidP="35E3A4B3">
            <w:pPr>
              <w:spacing w:after="0" w:line="240" w:lineRule="auto"/>
              <w:rPr>
                <w:rFonts w:ascii="Aptos" w:eastAsia="Aptos" w:hAnsi="Aptos" w:cs="Aptos"/>
                <w:lang w:val="en-US"/>
              </w:rPr>
            </w:pPr>
            <w:r w:rsidRPr="35E3A4B3">
              <w:rPr>
                <w:rFonts w:ascii="Aptos" w:eastAsia="Aptos" w:hAnsi="Aptos" w:cs="Aptos"/>
                <w:lang w:val="en-GB"/>
              </w:rPr>
              <w:t xml:space="preserve">0.05% Acetic Acid (1mL/200mL demi) </w:t>
            </w:r>
          </w:p>
        </w:tc>
        <w:tc>
          <w:tcPr>
            <w:tcW w:w="114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CB72BBB" w14:textId="7BFD896D" w:rsidR="35E3A4B3" w:rsidRDefault="35E3A4B3" w:rsidP="35E3A4B3">
            <w:pPr>
              <w:spacing w:after="0" w:line="240" w:lineRule="auto"/>
              <w:rPr>
                <w:rFonts w:ascii="Aptos" w:eastAsia="Aptos" w:hAnsi="Aptos" w:cs="Aptos"/>
              </w:rPr>
            </w:pPr>
            <w:r w:rsidRPr="35E3A4B3">
              <w:rPr>
                <w:rFonts w:ascii="Aptos" w:eastAsia="Aptos" w:hAnsi="Aptos" w:cs="Aptos"/>
              </w:rPr>
              <w:t>1</w:t>
            </w:r>
          </w:p>
        </w:tc>
        <w:tc>
          <w:tcPr>
            <w:tcW w:w="3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B2F897E" w14:textId="55581754" w:rsidR="35E3A4B3" w:rsidRDefault="35E3A4B3" w:rsidP="35E3A4B3">
            <w:pPr>
              <w:spacing w:after="0" w:line="240" w:lineRule="auto"/>
              <w:rPr>
                <w:rFonts w:ascii="Aptos" w:eastAsia="Aptos" w:hAnsi="Aptos" w:cs="Aptos"/>
              </w:rPr>
            </w:pPr>
            <w:r w:rsidRPr="35E3A4B3">
              <w:rPr>
                <w:rFonts w:ascii="Aptos" w:eastAsia="Aptos" w:hAnsi="Aptos" w:cs="Aptos"/>
              </w:rPr>
              <w:t>Overtollige kleur verwijderen</w:t>
            </w:r>
          </w:p>
        </w:tc>
      </w:tr>
      <w:tr w:rsidR="35E3A4B3" w14:paraId="0A9E8CE5" w14:textId="77777777" w:rsidTr="35E3A4B3">
        <w:trPr>
          <w:trHeight w:val="300"/>
        </w:trPr>
        <w:tc>
          <w:tcPr>
            <w:tcW w:w="7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FEA12A3" w14:textId="4065D843" w:rsidR="35E3A4B3" w:rsidRDefault="35E3A4B3" w:rsidP="35E3A4B3">
            <w:pPr>
              <w:spacing w:after="0" w:line="240" w:lineRule="auto"/>
              <w:rPr>
                <w:rFonts w:ascii="Aptos" w:eastAsia="Aptos" w:hAnsi="Aptos" w:cs="Aptos"/>
              </w:rPr>
            </w:pPr>
            <w:r w:rsidRPr="35E3A4B3">
              <w:rPr>
                <w:rFonts w:ascii="Aptos" w:eastAsia="Aptos" w:hAnsi="Aptos" w:cs="Aptos"/>
                <w:b/>
                <w:bCs/>
              </w:rPr>
              <w:t xml:space="preserve">7. </w:t>
            </w:r>
          </w:p>
        </w:tc>
        <w:tc>
          <w:tcPr>
            <w:tcW w:w="41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AAD0C83" w14:textId="230926A2" w:rsidR="35E3A4B3" w:rsidRDefault="35E3A4B3" w:rsidP="35E3A4B3">
            <w:pPr>
              <w:spacing w:after="0" w:line="240" w:lineRule="auto"/>
              <w:rPr>
                <w:rFonts w:ascii="Aptos" w:eastAsia="Aptos" w:hAnsi="Aptos" w:cs="Aptos"/>
              </w:rPr>
            </w:pPr>
            <w:r w:rsidRPr="35E3A4B3">
              <w:rPr>
                <w:rFonts w:ascii="Aptos" w:eastAsia="Aptos" w:hAnsi="Aptos" w:cs="Aptos"/>
              </w:rPr>
              <w:t>Blotten</w:t>
            </w:r>
          </w:p>
        </w:tc>
        <w:tc>
          <w:tcPr>
            <w:tcW w:w="114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8A20C0" w14:textId="090EDDD4" w:rsidR="35E3A4B3" w:rsidRDefault="35E3A4B3" w:rsidP="35E3A4B3">
            <w:pPr>
              <w:spacing w:after="0" w:line="240" w:lineRule="auto"/>
              <w:rPr>
                <w:rFonts w:ascii="Aptos" w:eastAsia="Aptos" w:hAnsi="Aptos" w:cs="Aptos"/>
              </w:rPr>
            </w:pPr>
          </w:p>
        </w:tc>
        <w:tc>
          <w:tcPr>
            <w:tcW w:w="3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CA53163" w14:textId="303D94CC" w:rsidR="35E3A4B3" w:rsidRDefault="35E3A4B3" w:rsidP="35E3A4B3">
            <w:pPr>
              <w:spacing w:after="0" w:line="240" w:lineRule="auto"/>
              <w:rPr>
                <w:rFonts w:ascii="Aptos" w:eastAsia="Aptos" w:hAnsi="Aptos" w:cs="Aptos"/>
              </w:rPr>
            </w:pPr>
            <w:r w:rsidRPr="35E3A4B3">
              <w:rPr>
                <w:rFonts w:ascii="Aptos" w:eastAsia="Aptos" w:hAnsi="Aptos" w:cs="Aptos"/>
              </w:rPr>
              <w:t>Filtreerpapier</w:t>
            </w:r>
          </w:p>
        </w:tc>
      </w:tr>
      <w:tr w:rsidR="35E3A4B3" w14:paraId="7C45690A" w14:textId="77777777" w:rsidTr="35E3A4B3">
        <w:trPr>
          <w:trHeight w:val="300"/>
        </w:trPr>
        <w:tc>
          <w:tcPr>
            <w:tcW w:w="7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AB756D7" w14:textId="7693745D" w:rsidR="35E3A4B3" w:rsidRDefault="35E3A4B3" w:rsidP="35E3A4B3">
            <w:pPr>
              <w:spacing w:after="0" w:line="240" w:lineRule="auto"/>
              <w:rPr>
                <w:rFonts w:ascii="Aptos" w:eastAsia="Aptos" w:hAnsi="Aptos" w:cs="Aptos"/>
              </w:rPr>
            </w:pPr>
            <w:r w:rsidRPr="35E3A4B3">
              <w:rPr>
                <w:rFonts w:ascii="Aptos" w:eastAsia="Aptos" w:hAnsi="Aptos" w:cs="Aptos"/>
                <w:b/>
                <w:bCs/>
              </w:rPr>
              <w:t xml:space="preserve">8. </w:t>
            </w:r>
          </w:p>
        </w:tc>
        <w:tc>
          <w:tcPr>
            <w:tcW w:w="41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13C9928" w14:textId="33CDCCD5" w:rsidR="35E3A4B3" w:rsidRDefault="35E3A4B3" w:rsidP="35E3A4B3">
            <w:pPr>
              <w:spacing w:after="0" w:line="240" w:lineRule="auto"/>
              <w:rPr>
                <w:rFonts w:ascii="Aptos" w:eastAsia="Aptos" w:hAnsi="Aptos" w:cs="Aptos"/>
              </w:rPr>
            </w:pPr>
            <w:r w:rsidRPr="35E3A4B3">
              <w:rPr>
                <w:rFonts w:ascii="Aptos" w:eastAsia="Aptos" w:hAnsi="Aptos" w:cs="Aptos"/>
              </w:rPr>
              <w:t xml:space="preserve">100% Alcohol </w:t>
            </w:r>
          </w:p>
        </w:tc>
        <w:tc>
          <w:tcPr>
            <w:tcW w:w="114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8C5E4E5" w14:textId="2B29FEF3" w:rsidR="35E3A4B3" w:rsidRDefault="35E3A4B3" w:rsidP="35E3A4B3">
            <w:pPr>
              <w:spacing w:after="0" w:line="240" w:lineRule="auto"/>
              <w:rPr>
                <w:rFonts w:ascii="Aptos" w:eastAsia="Aptos" w:hAnsi="Aptos" w:cs="Aptos"/>
              </w:rPr>
            </w:pPr>
            <w:r w:rsidRPr="35E3A4B3">
              <w:rPr>
                <w:rFonts w:ascii="Aptos" w:eastAsia="Aptos" w:hAnsi="Aptos" w:cs="Aptos"/>
              </w:rPr>
              <w:t xml:space="preserve">15 </w:t>
            </w:r>
          </w:p>
        </w:tc>
        <w:tc>
          <w:tcPr>
            <w:tcW w:w="3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9034681" w14:textId="6A553508" w:rsidR="35E3A4B3" w:rsidRDefault="35E3A4B3" w:rsidP="35E3A4B3">
            <w:pPr>
              <w:spacing w:after="0" w:line="240" w:lineRule="auto"/>
              <w:rPr>
                <w:rFonts w:ascii="Aptos" w:eastAsia="Aptos" w:hAnsi="Aptos" w:cs="Aptos"/>
              </w:rPr>
            </w:pPr>
            <w:r w:rsidRPr="35E3A4B3">
              <w:rPr>
                <w:rFonts w:ascii="Aptos" w:eastAsia="Aptos" w:hAnsi="Aptos" w:cs="Aptos"/>
              </w:rPr>
              <w:t xml:space="preserve">Dehydreren </w:t>
            </w:r>
          </w:p>
        </w:tc>
      </w:tr>
      <w:tr w:rsidR="35E3A4B3" w14:paraId="46589961" w14:textId="77777777" w:rsidTr="35E3A4B3">
        <w:trPr>
          <w:trHeight w:val="300"/>
        </w:trPr>
        <w:tc>
          <w:tcPr>
            <w:tcW w:w="7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330C2F3" w14:textId="419B7985" w:rsidR="35E3A4B3" w:rsidRDefault="35E3A4B3" w:rsidP="35E3A4B3">
            <w:pPr>
              <w:spacing w:after="0" w:line="240" w:lineRule="auto"/>
              <w:rPr>
                <w:rFonts w:ascii="Aptos" w:eastAsia="Aptos" w:hAnsi="Aptos" w:cs="Aptos"/>
              </w:rPr>
            </w:pPr>
            <w:r w:rsidRPr="35E3A4B3">
              <w:rPr>
                <w:rFonts w:ascii="Aptos" w:eastAsia="Aptos" w:hAnsi="Aptos" w:cs="Aptos"/>
                <w:b/>
                <w:bCs/>
              </w:rPr>
              <w:t xml:space="preserve">9. </w:t>
            </w:r>
          </w:p>
        </w:tc>
        <w:tc>
          <w:tcPr>
            <w:tcW w:w="41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160BB1A" w14:textId="18D3AC70" w:rsidR="35E3A4B3" w:rsidRDefault="35E3A4B3" w:rsidP="35E3A4B3">
            <w:pPr>
              <w:spacing w:after="0" w:line="240" w:lineRule="auto"/>
              <w:rPr>
                <w:rFonts w:ascii="Aptos" w:eastAsia="Aptos" w:hAnsi="Aptos" w:cs="Aptos"/>
              </w:rPr>
            </w:pPr>
            <w:r w:rsidRPr="35E3A4B3">
              <w:rPr>
                <w:rFonts w:ascii="Aptos" w:eastAsia="Aptos" w:hAnsi="Aptos" w:cs="Aptos"/>
              </w:rPr>
              <w:t xml:space="preserve">100% Alcohol </w:t>
            </w:r>
          </w:p>
        </w:tc>
        <w:tc>
          <w:tcPr>
            <w:tcW w:w="114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9497E8E" w14:textId="73B4B94B" w:rsidR="35E3A4B3" w:rsidRDefault="35E3A4B3" w:rsidP="35E3A4B3">
            <w:pPr>
              <w:spacing w:after="0" w:line="240" w:lineRule="auto"/>
              <w:rPr>
                <w:rFonts w:ascii="Aptos" w:eastAsia="Aptos" w:hAnsi="Aptos" w:cs="Aptos"/>
              </w:rPr>
            </w:pPr>
            <w:r w:rsidRPr="35E3A4B3">
              <w:rPr>
                <w:rFonts w:ascii="Aptos" w:eastAsia="Aptos" w:hAnsi="Aptos" w:cs="Aptos"/>
              </w:rPr>
              <w:t xml:space="preserve">2 x 3 </w:t>
            </w:r>
          </w:p>
        </w:tc>
        <w:tc>
          <w:tcPr>
            <w:tcW w:w="3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FF63199" w14:textId="4CFBA26D" w:rsidR="35E3A4B3" w:rsidRDefault="35E3A4B3" w:rsidP="35E3A4B3">
            <w:pPr>
              <w:spacing w:after="0" w:line="240" w:lineRule="auto"/>
              <w:rPr>
                <w:rFonts w:ascii="Aptos" w:eastAsia="Aptos" w:hAnsi="Aptos" w:cs="Aptos"/>
              </w:rPr>
            </w:pPr>
            <w:r w:rsidRPr="35E3A4B3">
              <w:rPr>
                <w:rFonts w:ascii="Aptos" w:eastAsia="Aptos" w:hAnsi="Aptos" w:cs="Aptos"/>
              </w:rPr>
              <w:t xml:space="preserve">Dehydreren </w:t>
            </w:r>
          </w:p>
        </w:tc>
      </w:tr>
      <w:tr w:rsidR="35E3A4B3" w14:paraId="572DE6DA" w14:textId="77777777" w:rsidTr="35E3A4B3">
        <w:trPr>
          <w:trHeight w:val="300"/>
        </w:trPr>
        <w:tc>
          <w:tcPr>
            <w:tcW w:w="7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6CC920E" w14:textId="49A94DE8" w:rsidR="35E3A4B3" w:rsidRDefault="35E3A4B3" w:rsidP="35E3A4B3">
            <w:pPr>
              <w:spacing w:after="0" w:line="240" w:lineRule="auto"/>
              <w:rPr>
                <w:rFonts w:ascii="Aptos" w:eastAsia="Aptos" w:hAnsi="Aptos" w:cs="Aptos"/>
              </w:rPr>
            </w:pPr>
            <w:r w:rsidRPr="35E3A4B3">
              <w:rPr>
                <w:rFonts w:ascii="Aptos" w:eastAsia="Aptos" w:hAnsi="Aptos" w:cs="Aptos"/>
                <w:b/>
                <w:bCs/>
              </w:rPr>
              <w:t xml:space="preserve">10.  </w:t>
            </w:r>
          </w:p>
        </w:tc>
        <w:tc>
          <w:tcPr>
            <w:tcW w:w="41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EF5CB0F" w14:textId="56EE8BE6" w:rsidR="35E3A4B3" w:rsidRDefault="35E3A4B3" w:rsidP="35E3A4B3">
            <w:pPr>
              <w:spacing w:after="0" w:line="240" w:lineRule="auto"/>
              <w:rPr>
                <w:rFonts w:ascii="Aptos" w:eastAsia="Aptos" w:hAnsi="Aptos" w:cs="Aptos"/>
              </w:rPr>
            </w:pPr>
            <w:r w:rsidRPr="35E3A4B3">
              <w:rPr>
                <w:rFonts w:ascii="Aptos" w:eastAsia="Aptos" w:hAnsi="Aptos" w:cs="Aptos"/>
              </w:rPr>
              <w:t xml:space="preserve">Xyleen </w:t>
            </w:r>
          </w:p>
        </w:tc>
        <w:tc>
          <w:tcPr>
            <w:tcW w:w="114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DDBB8EE" w14:textId="37C55872" w:rsidR="35E3A4B3" w:rsidRDefault="35E3A4B3" w:rsidP="35E3A4B3">
            <w:pPr>
              <w:spacing w:after="0" w:line="240" w:lineRule="auto"/>
              <w:rPr>
                <w:rFonts w:ascii="Aptos" w:eastAsia="Aptos" w:hAnsi="Aptos" w:cs="Aptos"/>
              </w:rPr>
            </w:pPr>
            <w:r w:rsidRPr="35E3A4B3">
              <w:rPr>
                <w:rFonts w:ascii="Aptos" w:eastAsia="Aptos" w:hAnsi="Aptos" w:cs="Aptos"/>
              </w:rPr>
              <w:t xml:space="preserve">2 x 5 </w:t>
            </w:r>
          </w:p>
        </w:tc>
        <w:tc>
          <w:tcPr>
            <w:tcW w:w="3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DCA1CA8" w14:textId="7D6C5CB0" w:rsidR="35E3A4B3" w:rsidRDefault="35E3A4B3" w:rsidP="35E3A4B3">
            <w:pPr>
              <w:spacing w:after="0" w:line="240" w:lineRule="auto"/>
              <w:rPr>
                <w:rFonts w:ascii="Aptos" w:eastAsia="Aptos" w:hAnsi="Aptos" w:cs="Aptos"/>
              </w:rPr>
            </w:pPr>
            <w:r w:rsidRPr="35E3A4B3">
              <w:rPr>
                <w:rFonts w:ascii="Aptos" w:eastAsia="Aptos" w:hAnsi="Aptos" w:cs="Aptos"/>
              </w:rPr>
              <w:t xml:space="preserve">Dehydreren </w:t>
            </w:r>
          </w:p>
        </w:tc>
      </w:tr>
      <w:tr w:rsidR="35E3A4B3" w14:paraId="5DCDC299" w14:textId="77777777" w:rsidTr="35E3A4B3">
        <w:trPr>
          <w:trHeight w:val="300"/>
        </w:trPr>
        <w:tc>
          <w:tcPr>
            <w:tcW w:w="7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71D8D88" w14:textId="2E3C0942" w:rsidR="35E3A4B3" w:rsidRDefault="35E3A4B3" w:rsidP="35E3A4B3">
            <w:pPr>
              <w:spacing w:after="0" w:line="240" w:lineRule="auto"/>
              <w:rPr>
                <w:rFonts w:ascii="Aptos" w:eastAsia="Aptos" w:hAnsi="Aptos" w:cs="Aptos"/>
              </w:rPr>
            </w:pPr>
            <w:r w:rsidRPr="35E3A4B3">
              <w:rPr>
                <w:rFonts w:ascii="Aptos" w:eastAsia="Aptos" w:hAnsi="Aptos" w:cs="Aptos"/>
                <w:b/>
                <w:bCs/>
              </w:rPr>
              <w:t xml:space="preserve">11. </w:t>
            </w:r>
          </w:p>
        </w:tc>
        <w:tc>
          <w:tcPr>
            <w:tcW w:w="41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89E22A9" w14:textId="36BFF0A4" w:rsidR="35E3A4B3" w:rsidRDefault="35E3A4B3" w:rsidP="35E3A4B3">
            <w:pPr>
              <w:spacing w:after="0" w:line="240" w:lineRule="auto"/>
              <w:rPr>
                <w:rFonts w:ascii="Aptos" w:eastAsia="Aptos" w:hAnsi="Aptos" w:cs="Aptos"/>
              </w:rPr>
            </w:pPr>
            <w:r w:rsidRPr="35E3A4B3">
              <w:rPr>
                <w:rFonts w:ascii="Aptos" w:eastAsia="Aptos" w:hAnsi="Aptos" w:cs="Aptos"/>
              </w:rPr>
              <w:t xml:space="preserve">Entellan </w:t>
            </w:r>
          </w:p>
        </w:tc>
        <w:tc>
          <w:tcPr>
            <w:tcW w:w="114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1BAF114" w14:textId="277949D0" w:rsidR="35E3A4B3" w:rsidRDefault="35E3A4B3" w:rsidP="35E3A4B3">
            <w:pPr>
              <w:spacing w:after="0" w:line="240" w:lineRule="auto"/>
              <w:rPr>
                <w:rFonts w:ascii="Aptos" w:eastAsia="Aptos" w:hAnsi="Aptos" w:cs="Aptos"/>
              </w:rPr>
            </w:pPr>
          </w:p>
        </w:tc>
        <w:tc>
          <w:tcPr>
            <w:tcW w:w="3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67AC31F" w14:textId="4888AF7B" w:rsidR="35E3A4B3" w:rsidRDefault="35E3A4B3" w:rsidP="35E3A4B3">
            <w:pPr>
              <w:spacing w:after="0" w:line="240" w:lineRule="auto"/>
              <w:rPr>
                <w:rFonts w:ascii="Aptos" w:eastAsia="Aptos" w:hAnsi="Aptos" w:cs="Aptos"/>
              </w:rPr>
            </w:pPr>
            <w:r w:rsidRPr="35E3A4B3">
              <w:rPr>
                <w:rFonts w:ascii="Aptos" w:eastAsia="Aptos" w:hAnsi="Aptos" w:cs="Aptos"/>
              </w:rPr>
              <w:t xml:space="preserve">Afdekken </w:t>
            </w:r>
          </w:p>
        </w:tc>
      </w:tr>
    </w:tbl>
    <w:p w14:paraId="3F35B891" w14:textId="36DB18D8" w:rsidR="35E3A4B3" w:rsidRDefault="71DCF2C4" w:rsidP="69DDF981">
      <w:pPr>
        <w:keepNext/>
        <w:keepLines/>
      </w:pPr>
      <w:r w:rsidRPr="69DDF981">
        <w:rPr>
          <w:rFonts w:ascii="Aptos" w:eastAsia="Aptos" w:hAnsi="Aptos" w:cs="Aptos"/>
          <w:color w:val="000000" w:themeColor="text1"/>
        </w:rPr>
        <w:t>*</w:t>
      </w:r>
      <w:r w:rsidRPr="69DDF981">
        <w:t xml:space="preserve"> Alle stappen worden ten alle tijden uitgevoerd in een zuurkast.</w:t>
      </w:r>
    </w:p>
    <w:p w14:paraId="2D0351F8" w14:textId="26076022" w:rsidR="35E3A4B3" w:rsidRDefault="35E3A4B3" w:rsidP="69DDF981">
      <w:pPr>
        <w:rPr>
          <w:rFonts w:ascii="Aptos" w:eastAsia="Aptos" w:hAnsi="Aptos" w:cs="Aptos"/>
          <w:color w:val="000000" w:themeColor="text1"/>
        </w:rPr>
      </w:pPr>
    </w:p>
    <w:p w14:paraId="7ACE448A" w14:textId="1C110103" w:rsidR="078D961C" w:rsidRPr="00BF60E9" w:rsidRDefault="078D961C" w:rsidP="35E3A4B3">
      <w:pPr>
        <w:pStyle w:val="Heading1"/>
        <w:rPr>
          <w:rFonts w:ascii="Aptos Display" w:eastAsia="Aptos Display" w:hAnsi="Aptos Display" w:cs="Aptos Display"/>
          <w:color w:val="auto"/>
        </w:rPr>
      </w:pPr>
      <w:bookmarkStart w:id="23" w:name="_Toc191036423"/>
      <w:r w:rsidRPr="00BF60E9">
        <w:rPr>
          <w:rFonts w:ascii="Aptos Display" w:eastAsia="Aptos Display" w:hAnsi="Aptos Display" w:cs="Aptos Display"/>
          <w:b/>
          <w:bCs/>
          <w:color w:val="auto"/>
        </w:rPr>
        <w:t>Werkwijze immunohistochemische kleuringen</w:t>
      </w:r>
      <w:bookmarkEnd w:id="23"/>
      <w:r w:rsidRPr="00BF60E9">
        <w:rPr>
          <w:rFonts w:ascii="Aptos Display" w:eastAsia="Aptos Display" w:hAnsi="Aptos Display" w:cs="Aptos Display"/>
          <w:b/>
          <w:bCs/>
          <w:color w:val="auto"/>
        </w:rPr>
        <w:t xml:space="preserve"> </w:t>
      </w:r>
    </w:p>
    <w:p w14:paraId="427843D6" w14:textId="1E27AA6F" w:rsidR="078D961C" w:rsidRPr="00BF60E9" w:rsidRDefault="4066F147" w:rsidP="31FD29FF">
      <w:pPr>
        <w:keepNext/>
        <w:keepLines/>
        <w:spacing w:before="160" w:after="80"/>
      </w:pPr>
      <w:r w:rsidRPr="00BF60E9">
        <w:rPr>
          <w:rFonts w:ascii="Aptos" w:eastAsia="Aptos" w:hAnsi="Aptos" w:cs="Aptos"/>
          <w:b/>
          <w:bCs/>
          <w:sz w:val="28"/>
          <w:szCs w:val="28"/>
        </w:rPr>
        <w:t xml:space="preserve">Cardiac </w:t>
      </w:r>
      <w:r w:rsidR="003F21DD" w:rsidRPr="00BF60E9">
        <w:rPr>
          <w:rFonts w:ascii="Aptos" w:eastAsia="Aptos" w:hAnsi="Aptos" w:cs="Aptos"/>
          <w:b/>
          <w:bCs/>
          <w:sz w:val="28"/>
          <w:szCs w:val="28"/>
        </w:rPr>
        <w:t>Troponin</w:t>
      </w:r>
      <w:r w:rsidRPr="00BF60E9">
        <w:rPr>
          <w:rFonts w:ascii="Aptos" w:eastAsia="Aptos" w:hAnsi="Aptos" w:cs="Aptos"/>
          <w:b/>
          <w:bCs/>
          <w:sz w:val="28"/>
          <w:szCs w:val="28"/>
        </w:rPr>
        <w:t xml:space="preserve"> T</w:t>
      </w:r>
      <w:r w:rsidR="78E15938" w:rsidRPr="00BF60E9">
        <w:rPr>
          <w:rFonts w:ascii="Aptos" w:eastAsia="Aptos" w:hAnsi="Aptos" w:cs="Aptos"/>
          <w:b/>
          <w:bCs/>
          <w:sz w:val="28"/>
          <w:szCs w:val="28"/>
        </w:rPr>
        <w:t xml:space="preserve"> (Cardiac Troponin T Monoclonal Antibody (13-11)</w:t>
      </w:r>
    </w:p>
    <w:p w14:paraId="6C87AFF5" w14:textId="47650258" w:rsidR="078D961C" w:rsidRPr="00BF60E9" w:rsidRDefault="078D961C" w:rsidP="35E3A4B3">
      <w:pPr>
        <w:rPr>
          <w:rFonts w:ascii="Aptos" w:eastAsia="Aptos" w:hAnsi="Aptos" w:cs="Aptos"/>
        </w:rPr>
      </w:pPr>
      <w:r w:rsidRPr="00BF60E9">
        <w:rPr>
          <w:rFonts w:ascii="Aptos" w:eastAsia="Aptos" w:hAnsi="Aptos" w:cs="Aptos"/>
        </w:rPr>
        <w:t xml:space="preserve">Zie protocol #2061 TROPONIN, op Benchmark ULTRA IHC/ISH. </w:t>
      </w:r>
    </w:p>
    <w:p w14:paraId="0941B2ED" w14:textId="34572C0B" w:rsidR="078D961C" w:rsidRDefault="078D961C" w:rsidP="35E3A4B3">
      <w:pPr>
        <w:rPr>
          <w:rFonts w:ascii="Aptos" w:eastAsia="Aptos" w:hAnsi="Aptos" w:cs="Aptos"/>
          <w:color w:val="000000" w:themeColor="text1"/>
        </w:rPr>
      </w:pPr>
      <w:r w:rsidRPr="24F32A98">
        <w:rPr>
          <w:rFonts w:ascii="Aptos" w:eastAsia="Aptos" w:hAnsi="Aptos" w:cs="Aptos"/>
          <w:color w:val="000000" w:themeColor="text1"/>
        </w:rPr>
        <w:t xml:space="preserve">Protocol staat ook in de bijlage (Bijlage 1). </w:t>
      </w:r>
    </w:p>
    <w:p w14:paraId="08F1FD92" w14:textId="029A1CAE" w:rsidR="6EB4126B" w:rsidRDefault="6EB4126B" w:rsidP="24F32A98">
      <w:pPr>
        <w:rPr>
          <w:rFonts w:ascii="Aptos" w:eastAsia="Aptos" w:hAnsi="Aptos" w:cs="Aptos"/>
          <w:color w:val="000000" w:themeColor="text1"/>
        </w:rPr>
      </w:pPr>
      <w:r w:rsidRPr="24F32A98">
        <w:rPr>
          <w:rFonts w:ascii="Aptos" w:eastAsia="Aptos" w:hAnsi="Aptos" w:cs="Aptos"/>
          <w:color w:val="000000" w:themeColor="text1"/>
        </w:rPr>
        <w:t>Zie hieronder het bijbehorende datasheet van dit antilichaam.</w:t>
      </w:r>
    </w:p>
    <w:p w14:paraId="73310233" w14:textId="77D31C8E" w:rsidR="6EB4126B" w:rsidRPr="001B24DF" w:rsidRDefault="6EB4126B" w:rsidP="24F32A98">
      <w:pPr>
        <w:rPr>
          <w:rFonts w:ascii="Aptos" w:eastAsia="Aptos" w:hAnsi="Aptos" w:cs="Aptos"/>
          <w:lang w:val="en-US"/>
        </w:rPr>
      </w:pPr>
      <w:hyperlink r:id="rId32">
        <w:r w:rsidRPr="001B24DF">
          <w:rPr>
            <w:rStyle w:val="Hyperlink"/>
            <w:rFonts w:ascii="Aptos" w:eastAsia="Aptos" w:hAnsi="Aptos" w:cs="Aptos"/>
            <w:lang w:val="en-US"/>
          </w:rPr>
          <w:t>dataSheetPdf</w:t>
        </w:r>
      </w:hyperlink>
    </w:p>
    <w:p w14:paraId="217F7321" w14:textId="13B8DCB0" w:rsidR="078D961C" w:rsidRPr="00BF60E9" w:rsidRDefault="4066F147" w:rsidP="31FD29FF">
      <w:pPr>
        <w:pStyle w:val="Heading3"/>
        <w:rPr>
          <w:rFonts w:ascii="Aptos" w:eastAsia="Aptos" w:hAnsi="Aptos" w:cs="Aptos"/>
          <w:color w:val="auto"/>
          <w:lang w:val="en-US"/>
        </w:rPr>
      </w:pPr>
      <w:bookmarkStart w:id="24" w:name="_Toc191036424"/>
      <w:r w:rsidRPr="00BF60E9">
        <w:rPr>
          <w:rFonts w:ascii="Aptos" w:eastAsia="Aptos" w:hAnsi="Aptos" w:cs="Aptos"/>
          <w:b/>
          <w:bCs/>
          <w:color w:val="auto"/>
          <w:lang w:val="en-US"/>
        </w:rPr>
        <w:lastRenderedPageBreak/>
        <w:t xml:space="preserve">CD31 </w:t>
      </w:r>
      <w:r w:rsidR="0C13ADD5" w:rsidRPr="00BF60E9">
        <w:rPr>
          <w:rFonts w:ascii="Aptos" w:eastAsia="Aptos" w:hAnsi="Aptos" w:cs="Aptos"/>
          <w:b/>
          <w:bCs/>
          <w:color w:val="auto"/>
          <w:lang w:val="en-US"/>
        </w:rPr>
        <w:t>(CD31 (JC70) Mouse Monoclonal Antibody)</w:t>
      </w:r>
      <w:bookmarkEnd w:id="24"/>
    </w:p>
    <w:p w14:paraId="10979E2A" w14:textId="3AB165B1" w:rsidR="078D961C" w:rsidRDefault="078D961C" w:rsidP="35E3A4B3">
      <w:pPr>
        <w:rPr>
          <w:rFonts w:ascii="Aptos" w:eastAsia="Aptos" w:hAnsi="Aptos" w:cs="Aptos"/>
          <w:color w:val="000000" w:themeColor="text1"/>
        </w:rPr>
      </w:pPr>
      <w:r w:rsidRPr="35E3A4B3">
        <w:rPr>
          <w:rFonts w:ascii="Aptos" w:eastAsia="Aptos" w:hAnsi="Aptos" w:cs="Aptos"/>
          <w:color w:val="000000" w:themeColor="text1"/>
        </w:rPr>
        <w:t>Zie protocol #1432 R-CD31-PARTS, op Benchmark ULTRA IHC/ISH</w:t>
      </w:r>
    </w:p>
    <w:p w14:paraId="2E8C6B18" w14:textId="4E0C46B3" w:rsidR="078D961C" w:rsidRDefault="078D961C" w:rsidP="35E3A4B3">
      <w:pPr>
        <w:rPr>
          <w:rFonts w:ascii="Aptos" w:eastAsia="Aptos" w:hAnsi="Aptos" w:cs="Aptos"/>
          <w:color w:val="000000" w:themeColor="text1"/>
        </w:rPr>
      </w:pPr>
      <w:r w:rsidRPr="24F32A98">
        <w:rPr>
          <w:rFonts w:ascii="Aptos" w:eastAsia="Aptos" w:hAnsi="Aptos" w:cs="Aptos"/>
          <w:color w:val="000000" w:themeColor="text1"/>
        </w:rPr>
        <w:t>Protocol staat ook in de bijlage (Bijlage 2).</w:t>
      </w:r>
    </w:p>
    <w:p w14:paraId="19F8B35C" w14:textId="78056AE4" w:rsidR="35E3A4B3" w:rsidRDefault="03EC8DC2" w:rsidP="24F32A98">
      <w:pPr>
        <w:rPr>
          <w:rFonts w:ascii="Aptos" w:eastAsia="Aptos" w:hAnsi="Aptos" w:cs="Aptos"/>
          <w:color w:val="000000" w:themeColor="text1"/>
        </w:rPr>
      </w:pPr>
      <w:r w:rsidRPr="24F32A98">
        <w:rPr>
          <w:rFonts w:ascii="Aptos" w:eastAsia="Aptos" w:hAnsi="Aptos" w:cs="Aptos"/>
          <w:color w:val="000000" w:themeColor="text1"/>
        </w:rPr>
        <w:t xml:space="preserve">Zie hieronder het bijbehorende datasheet van dit antilichaam. </w:t>
      </w:r>
    </w:p>
    <w:p w14:paraId="1DE3B6B1" w14:textId="7B2E674F" w:rsidR="35E3A4B3" w:rsidRPr="001B24DF" w:rsidRDefault="03EC8DC2" w:rsidP="24F32A98">
      <w:pPr>
        <w:rPr>
          <w:rFonts w:ascii="Aptos" w:eastAsia="Aptos" w:hAnsi="Aptos" w:cs="Aptos"/>
          <w:lang w:val="en-US"/>
        </w:rPr>
      </w:pPr>
      <w:hyperlink r:id="rId33">
        <w:r w:rsidRPr="001B24DF">
          <w:rPr>
            <w:rStyle w:val="Hyperlink"/>
            <w:rFonts w:ascii="Aptos" w:eastAsia="Aptos" w:hAnsi="Aptos" w:cs="Aptos"/>
            <w:lang w:val="en-US"/>
          </w:rPr>
          <w:t>ROCHE - eLabDoc</w:t>
        </w:r>
      </w:hyperlink>
    </w:p>
    <w:p w14:paraId="41460994" w14:textId="4C3DBA7B" w:rsidR="078D961C" w:rsidRPr="00B56C0A" w:rsidRDefault="4066F147" w:rsidP="31FD29FF">
      <w:pPr>
        <w:pStyle w:val="Heading3"/>
        <w:rPr>
          <w:rFonts w:ascii="Aptos" w:eastAsia="Aptos" w:hAnsi="Aptos" w:cs="Aptos"/>
          <w:color w:val="auto"/>
          <w:lang w:val="en-US"/>
        </w:rPr>
      </w:pPr>
      <w:bookmarkStart w:id="25" w:name="_Toc191036425"/>
      <w:r w:rsidRPr="00B56C0A">
        <w:rPr>
          <w:rFonts w:ascii="Aptos" w:eastAsia="Aptos" w:hAnsi="Aptos" w:cs="Aptos"/>
          <w:b/>
          <w:bCs/>
          <w:color w:val="auto"/>
          <w:lang w:val="en-US"/>
        </w:rPr>
        <w:t>COX4</w:t>
      </w:r>
      <w:r w:rsidR="6D7B390F" w:rsidRPr="00B56C0A">
        <w:rPr>
          <w:rFonts w:ascii="Aptos" w:eastAsia="Aptos" w:hAnsi="Aptos" w:cs="Aptos"/>
          <w:b/>
          <w:bCs/>
          <w:color w:val="auto"/>
          <w:lang w:val="en-US"/>
        </w:rPr>
        <w:t xml:space="preserve"> (Anti-COX IV Antibody [20E8C12])</w:t>
      </w:r>
      <w:bookmarkEnd w:id="25"/>
    </w:p>
    <w:p w14:paraId="4A6C57AC" w14:textId="0FF72CDB" w:rsidR="078D961C" w:rsidRPr="001B24DF" w:rsidRDefault="078D961C" w:rsidP="35E3A4B3">
      <w:pPr>
        <w:rPr>
          <w:rFonts w:ascii="Aptos" w:eastAsia="Aptos" w:hAnsi="Aptos" w:cs="Aptos"/>
          <w:color w:val="000000" w:themeColor="text1"/>
        </w:rPr>
      </w:pPr>
      <w:r w:rsidRPr="001B24DF">
        <w:rPr>
          <w:rFonts w:ascii="Aptos" w:eastAsia="Aptos" w:hAnsi="Aptos" w:cs="Aptos"/>
          <w:color w:val="000000" w:themeColor="text1"/>
        </w:rPr>
        <w:t xml:space="preserve">Zie protocol </w:t>
      </w:r>
      <w:r w:rsidR="4F63E9AD" w:rsidRPr="001B24DF">
        <w:rPr>
          <w:rFonts w:ascii="Aptos" w:eastAsia="Aptos" w:hAnsi="Aptos" w:cs="Aptos"/>
          <w:color w:val="000000" w:themeColor="text1"/>
        </w:rPr>
        <w:t>#2003 R-TIT-CC1-32OPT=amp120ov</w:t>
      </w:r>
      <w:r w:rsidRPr="001B24DF">
        <w:rPr>
          <w:rFonts w:ascii="Aptos" w:eastAsia="Aptos" w:hAnsi="Aptos" w:cs="Aptos"/>
          <w:color w:val="000000" w:themeColor="text1"/>
        </w:rPr>
        <w:t>, op Benchmark ULTRA IHC/ISH</w:t>
      </w:r>
    </w:p>
    <w:p w14:paraId="50E4A808" w14:textId="34B0FFD0" w:rsidR="078D961C" w:rsidRDefault="078D961C" w:rsidP="35E3A4B3">
      <w:pPr>
        <w:rPr>
          <w:rFonts w:ascii="Aptos" w:eastAsia="Aptos" w:hAnsi="Aptos" w:cs="Aptos"/>
          <w:color w:val="000000" w:themeColor="text1"/>
        </w:rPr>
      </w:pPr>
      <w:r w:rsidRPr="35E3A4B3">
        <w:rPr>
          <w:rFonts w:ascii="Aptos" w:eastAsia="Aptos" w:hAnsi="Aptos" w:cs="Aptos"/>
          <w:color w:val="000000" w:themeColor="text1"/>
        </w:rPr>
        <w:t>Protocol staat ook in de bijlage (Bijlage 3).</w:t>
      </w:r>
    </w:p>
    <w:p w14:paraId="0FADB861" w14:textId="78C8E017" w:rsidR="35E3A4B3" w:rsidRDefault="3D563FDE" w:rsidP="24F32A98">
      <w:pPr>
        <w:rPr>
          <w:rFonts w:ascii="Aptos" w:eastAsia="Aptos" w:hAnsi="Aptos" w:cs="Aptos"/>
          <w:color w:val="000000" w:themeColor="text1"/>
        </w:rPr>
      </w:pPr>
      <w:r w:rsidRPr="24F32A98">
        <w:rPr>
          <w:rFonts w:ascii="Aptos" w:eastAsia="Aptos" w:hAnsi="Aptos" w:cs="Aptos"/>
          <w:color w:val="000000" w:themeColor="text1"/>
        </w:rPr>
        <w:t xml:space="preserve">Zie hieronder het bijbehorende datasheet van dit antilichaam. </w:t>
      </w:r>
    </w:p>
    <w:p w14:paraId="0065BBC8" w14:textId="6EEF10AE" w:rsidR="3D563FDE" w:rsidRDefault="3D563FDE" w:rsidP="24F32A98">
      <w:pPr>
        <w:rPr>
          <w:rStyle w:val="Hyperlink"/>
          <w:rFonts w:ascii="Aptos" w:eastAsia="Aptos" w:hAnsi="Aptos" w:cs="Aptos"/>
        </w:rPr>
      </w:pPr>
      <w:hyperlink r:id="rId34">
        <w:r w:rsidRPr="001B24DF">
          <w:rPr>
            <w:rStyle w:val="Hyperlink"/>
            <w:rFonts w:ascii="Aptos" w:eastAsia="Aptos" w:hAnsi="Aptos" w:cs="Aptos"/>
            <w:lang w:val="en-US"/>
          </w:rPr>
          <w:t>Antibodies, Proteins, Kits and Reagents for Life Science | Abcam</w:t>
        </w:r>
      </w:hyperlink>
    </w:p>
    <w:p w14:paraId="31894975" w14:textId="77777777" w:rsidR="00CE52A1" w:rsidRPr="001B24DF" w:rsidRDefault="00CE52A1" w:rsidP="24F32A98">
      <w:pPr>
        <w:rPr>
          <w:rFonts w:ascii="Aptos" w:eastAsia="Aptos" w:hAnsi="Aptos" w:cs="Aptos"/>
          <w:lang w:val="en-US"/>
        </w:rPr>
      </w:pPr>
    </w:p>
    <w:p w14:paraId="259DB209" w14:textId="109625FC" w:rsidR="078D961C" w:rsidRPr="00B56C0A" w:rsidRDefault="078D961C" w:rsidP="35E3A4B3">
      <w:pPr>
        <w:pStyle w:val="Heading1"/>
        <w:rPr>
          <w:rFonts w:ascii="Aptos Display" w:eastAsia="Aptos Display" w:hAnsi="Aptos Display" w:cs="Aptos Display"/>
          <w:color w:val="auto"/>
        </w:rPr>
      </w:pPr>
      <w:bookmarkStart w:id="26" w:name="_Toc191036426"/>
      <w:r w:rsidRPr="00B56C0A">
        <w:rPr>
          <w:rFonts w:ascii="Aptos Display" w:eastAsia="Aptos Display" w:hAnsi="Aptos Display" w:cs="Aptos Display"/>
          <w:b/>
          <w:bCs/>
          <w:color w:val="auto"/>
        </w:rPr>
        <w:t>Resultaatverwerking</w:t>
      </w:r>
      <w:bookmarkEnd w:id="26"/>
      <w:r w:rsidRPr="00B56C0A">
        <w:rPr>
          <w:rFonts w:ascii="Aptos Display" w:eastAsia="Aptos Display" w:hAnsi="Aptos Display" w:cs="Aptos Display"/>
          <w:b/>
          <w:bCs/>
          <w:color w:val="auto"/>
        </w:rPr>
        <w:t xml:space="preserve"> </w:t>
      </w:r>
    </w:p>
    <w:p w14:paraId="3D4E5894" w14:textId="4762B956" w:rsidR="078D961C" w:rsidRDefault="078D961C" w:rsidP="35E3A4B3">
      <w:pPr>
        <w:rPr>
          <w:rFonts w:ascii="Aptos" w:eastAsia="Aptos" w:hAnsi="Aptos" w:cs="Aptos"/>
          <w:color w:val="000000" w:themeColor="text1"/>
        </w:rPr>
      </w:pPr>
      <w:r w:rsidRPr="35E3A4B3">
        <w:rPr>
          <w:rFonts w:ascii="Aptos" w:eastAsia="Aptos" w:hAnsi="Aptos" w:cs="Aptos"/>
          <w:color w:val="000000" w:themeColor="text1"/>
        </w:rPr>
        <w:t xml:space="preserve">Voor het verwerken van de resultaten worden de verkregen coupes eerst ingescand m.b.v. de Nanozoomer. Hierna wordt er analyse gedaan m.b.v. QuPath (Pixel Classifier). Zie hier de link voor een tutorial over hoe deze functie te gebruiken: </w:t>
      </w:r>
      <w:hyperlink r:id="rId35">
        <w:r w:rsidRPr="35E3A4B3">
          <w:rPr>
            <w:rStyle w:val="Hyperlink"/>
            <w:rFonts w:ascii="Aptos" w:eastAsia="Aptos" w:hAnsi="Aptos" w:cs="Aptos"/>
          </w:rPr>
          <w:t>Pixel classification — QuPath 0.5.1 documentation</w:t>
        </w:r>
      </w:hyperlink>
    </w:p>
    <w:p w14:paraId="313BC054" w14:textId="1DA95929" w:rsidR="35E3A4B3" w:rsidRDefault="35E3A4B3" w:rsidP="35E3A4B3">
      <w:pPr>
        <w:rPr>
          <w:rFonts w:ascii="Aptos" w:eastAsia="Aptos" w:hAnsi="Aptos" w:cs="Aptos"/>
          <w:color w:val="000000" w:themeColor="text1"/>
        </w:rPr>
      </w:pPr>
    </w:p>
    <w:p w14:paraId="2C5C803A" w14:textId="0ED00C00" w:rsidR="078D961C" w:rsidRPr="00B56C0A" w:rsidRDefault="078D961C" w:rsidP="35E3A4B3">
      <w:pPr>
        <w:pStyle w:val="Heading1"/>
        <w:rPr>
          <w:rFonts w:ascii="Aptos Display" w:eastAsia="Aptos Display" w:hAnsi="Aptos Display" w:cs="Aptos Display"/>
          <w:color w:val="auto"/>
        </w:rPr>
      </w:pPr>
      <w:bookmarkStart w:id="27" w:name="_Toc191036427"/>
      <w:r w:rsidRPr="00B56C0A">
        <w:rPr>
          <w:rFonts w:ascii="Aptos Display" w:eastAsia="Aptos Display" w:hAnsi="Aptos Display" w:cs="Aptos Display"/>
          <w:b/>
          <w:bCs/>
          <w:color w:val="auto"/>
        </w:rPr>
        <w:t>Juistheid en precisie</w:t>
      </w:r>
      <w:bookmarkEnd w:id="27"/>
      <w:r w:rsidRPr="00B56C0A">
        <w:rPr>
          <w:rFonts w:ascii="Aptos Display" w:eastAsia="Aptos Display" w:hAnsi="Aptos Display" w:cs="Aptos Display"/>
          <w:b/>
          <w:bCs/>
          <w:color w:val="auto"/>
        </w:rPr>
        <w:t xml:space="preserve"> </w:t>
      </w:r>
    </w:p>
    <w:p w14:paraId="5383D5A9" w14:textId="2FEA54EA" w:rsidR="078D961C" w:rsidRPr="00B56C0A" w:rsidRDefault="078D961C" w:rsidP="35E3A4B3">
      <w:pPr>
        <w:pStyle w:val="Heading3"/>
        <w:rPr>
          <w:rFonts w:ascii="Aptos" w:eastAsia="Aptos" w:hAnsi="Aptos" w:cs="Aptos"/>
          <w:color w:val="auto"/>
        </w:rPr>
      </w:pPr>
      <w:bookmarkStart w:id="28" w:name="_Toc191036428"/>
      <w:r w:rsidRPr="00B56C0A">
        <w:rPr>
          <w:rFonts w:ascii="Aptos" w:eastAsia="Aptos" w:hAnsi="Aptos" w:cs="Aptos"/>
          <w:b/>
          <w:bCs/>
          <w:color w:val="auto"/>
        </w:rPr>
        <w:t>PSR</w:t>
      </w:r>
      <w:bookmarkEnd w:id="28"/>
    </w:p>
    <w:p w14:paraId="607BD891" w14:textId="6C50D4A1" w:rsidR="078D961C" w:rsidRPr="00B56C0A" w:rsidRDefault="078D961C" w:rsidP="24F32A98">
      <w:pPr>
        <w:rPr>
          <w:rFonts w:ascii="Aptos" w:eastAsia="Aptos" w:hAnsi="Aptos" w:cs="Aptos"/>
        </w:rPr>
      </w:pPr>
      <w:r w:rsidRPr="00B56C0A">
        <w:rPr>
          <w:rFonts w:ascii="Aptos" w:eastAsia="Aptos" w:hAnsi="Aptos" w:cs="Aptos"/>
        </w:rPr>
        <w:t xml:space="preserve">Voor de validatie van de zelfgemaakt </w:t>
      </w:r>
      <w:r w:rsidR="00AB3334" w:rsidRPr="00B56C0A">
        <w:rPr>
          <w:rFonts w:ascii="Aptos" w:eastAsia="Aptos" w:hAnsi="Aptos" w:cs="Aptos"/>
        </w:rPr>
        <w:t>PSR-kleuring</w:t>
      </w:r>
      <w:r w:rsidRPr="00B56C0A">
        <w:rPr>
          <w:rFonts w:ascii="Aptos" w:eastAsia="Aptos" w:hAnsi="Aptos" w:cs="Aptos"/>
        </w:rPr>
        <w:t xml:space="preserve"> is een stuk varkens aorta gekleurd met de PSR. Het collageen in het weefsel moet </w:t>
      </w:r>
      <w:r w:rsidR="74A86282" w:rsidRPr="00B56C0A">
        <w:rPr>
          <w:rFonts w:ascii="Aptos" w:eastAsia="Aptos" w:hAnsi="Aptos" w:cs="Aptos"/>
        </w:rPr>
        <w:t xml:space="preserve">roze, oranjerood </w:t>
      </w:r>
      <w:r w:rsidRPr="00B56C0A">
        <w:rPr>
          <w:rFonts w:ascii="Aptos" w:eastAsia="Aptos" w:hAnsi="Aptos" w:cs="Aptos"/>
        </w:rPr>
        <w:t xml:space="preserve">worden aangekleurd. Als negatieve controle kan het vetweefsel gebruikt worden, hier zal geen aankleuring te zien moeten zijn. </w:t>
      </w:r>
    </w:p>
    <w:p w14:paraId="3F102915" w14:textId="5E082FED" w:rsidR="078D961C" w:rsidRPr="00B56C0A" w:rsidRDefault="078D961C" w:rsidP="35E3A4B3">
      <w:pPr>
        <w:pStyle w:val="Heading3"/>
        <w:rPr>
          <w:rFonts w:ascii="Aptos" w:eastAsia="Aptos" w:hAnsi="Aptos" w:cs="Aptos"/>
          <w:color w:val="auto"/>
        </w:rPr>
      </w:pPr>
      <w:bookmarkStart w:id="29" w:name="_Toc191036429"/>
      <w:r w:rsidRPr="00B56C0A">
        <w:rPr>
          <w:rFonts w:ascii="Aptos" w:eastAsia="Aptos" w:hAnsi="Aptos" w:cs="Aptos"/>
          <w:b/>
          <w:bCs/>
          <w:color w:val="auto"/>
        </w:rPr>
        <w:t xml:space="preserve">Cardiac </w:t>
      </w:r>
      <w:r w:rsidR="00AB3334" w:rsidRPr="00B56C0A">
        <w:rPr>
          <w:rFonts w:ascii="Aptos" w:eastAsia="Aptos" w:hAnsi="Aptos" w:cs="Aptos"/>
          <w:b/>
          <w:bCs/>
          <w:color w:val="auto"/>
        </w:rPr>
        <w:t>Troponin</w:t>
      </w:r>
      <w:r w:rsidRPr="00B56C0A">
        <w:rPr>
          <w:rFonts w:ascii="Aptos" w:eastAsia="Aptos" w:hAnsi="Aptos" w:cs="Aptos"/>
          <w:b/>
          <w:bCs/>
          <w:color w:val="auto"/>
        </w:rPr>
        <w:t xml:space="preserve"> T</w:t>
      </w:r>
      <w:bookmarkEnd w:id="29"/>
    </w:p>
    <w:p w14:paraId="49329CCE" w14:textId="7E9CB31D" w:rsidR="078D961C" w:rsidRPr="00B56C0A" w:rsidRDefault="4066F147" w:rsidP="31FD29FF">
      <w:pPr>
        <w:rPr>
          <w:rFonts w:ascii="Aptos" w:eastAsia="Aptos" w:hAnsi="Aptos" w:cs="Aptos"/>
        </w:rPr>
      </w:pPr>
      <w:r w:rsidRPr="00B56C0A">
        <w:rPr>
          <w:rFonts w:ascii="Aptos" w:eastAsia="Aptos" w:hAnsi="Aptos" w:cs="Aptos"/>
        </w:rPr>
        <w:t xml:space="preserve">CTnT is getest op iPSC-Cardiomyocyten.  Hier werkte de kleuring al correct op, ze kleurde goed de spiervezels aan dit ondanks dat de cellen vrij immatuur waren. Hier is echter </w:t>
      </w:r>
      <w:r w:rsidRPr="00B56C0A">
        <w:rPr>
          <w:rFonts w:ascii="Aptos" w:eastAsia="Aptos" w:hAnsi="Aptos" w:cs="Aptos"/>
        </w:rPr>
        <w:lastRenderedPageBreak/>
        <w:t xml:space="preserve">alleen getest op hartspiercellen en niet op andere cellen we kunnen alleen uitgaan van de </w:t>
      </w:r>
      <w:r w:rsidR="007E62E2" w:rsidRPr="00B56C0A">
        <w:rPr>
          <w:rFonts w:ascii="Aptos" w:eastAsia="Aptos" w:hAnsi="Aptos" w:cs="Aptos"/>
        </w:rPr>
        <w:t>sensitiviteit</w:t>
      </w:r>
      <w:r w:rsidRPr="00B56C0A">
        <w:rPr>
          <w:rFonts w:ascii="Aptos" w:eastAsia="Aptos" w:hAnsi="Aptos" w:cs="Aptos"/>
        </w:rPr>
        <w:t xml:space="preserve"> maar niet op de specifiekheid. Zie bijlage </w:t>
      </w:r>
      <w:r w:rsidR="4B98CBAC" w:rsidRPr="00B56C0A">
        <w:rPr>
          <w:rFonts w:ascii="Aptos" w:eastAsia="Aptos" w:hAnsi="Aptos" w:cs="Aptos"/>
        </w:rPr>
        <w:t xml:space="preserve">(bijlage 4) </w:t>
      </w:r>
      <w:r w:rsidRPr="00B56C0A">
        <w:rPr>
          <w:rFonts w:ascii="Aptos" w:eastAsia="Aptos" w:hAnsi="Aptos" w:cs="Aptos"/>
        </w:rPr>
        <w:t xml:space="preserve">voor de IF Scans. </w:t>
      </w:r>
    </w:p>
    <w:p w14:paraId="29131C8E" w14:textId="230F2E61" w:rsidR="078D961C" w:rsidRPr="00B56C0A" w:rsidRDefault="078D961C" w:rsidP="35E3A4B3">
      <w:pPr>
        <w:pStyle w:val="Heading3"/>
        <w:rPr>
          <w:rFonts w:ascii="Aptos" w:eastAsia="Aptos" w:hAnsi="Aptos" w:cs="Aptos"/>
          <w:color w:val="auto"/>
        </w:rPr>
      </w:pPr>
      <w:bookmarkStart w:id="30" w:name="_Toc191036430"/>
      <w:r w:rsidRPr="00B56C0A">
        <w:rPr>
          <w:rFonts w:ascii="Aptos" w:eastAsia="Aptos" w:hAnsi="Aptos" w:cs="Aptos"/>
          <w:b/>
          <w:bCs/>
          <w:color w:val="auto"/>
        </w:rPr>
        <w:t>CD31</w:t>
      </w:r>
      <w:bookmarkEnd w:id="30"/>
    </w:p>
    <w:p w14:paraId="1E36BFF5" w14:textId="6478DB5A" w:rsidR="078D961C" w:rsidRPr="00B56C0A" w:rsidRDefault="4066F147" w:rsidP="31FD29FF">
      <w:pPr>
        <w:rPr>
          <w:rFonts w:ascii="Aptos" w:eastAsia="Aptos" w:hAnsi="Aptos" w:cs="Aptos"/>
        </w:rPr>
      </w:pPr>
      <w:r w:rsidRPr="00B56C0A">
        <w:rPr>
          <w:rFonts w:ascii="Aptos" w:eastAsia="Aptos" w:hAnsi="Aptos" w:cs="Aptos"/>
        </w:rPr>
        <w:t xml:space="preserve">Zie bijlage </w:t>
      </w:r>
      <w:r w:rsidR="1C3E7977" w:rsidRPr="00B56C0A">
        <w:rPr>
          <w:rFonts w:ascii="Aptos" w:eastAsia="Aptos" w:hAnsi="Aptos" w:cs="Aptos"/>
        </w:rPr>
        <w:t xml:space="preserve">(bijlage 5) </w:t>
      </w:r>
      <w:r w:rsidRPr="00B56C0A">
        <w:rPr>
          <w:rFonts w:ascii="Aptos" w:eastAsia="Aptos" w:hAnsi="Aptos" w:cs="Aptos"/>
        </w:rPr>
        <w:t>voor de validatie assay.</w:t>
      </w:r>
    </w:p>
    <w:p w14:paraId="1C014C5F" w14:textId="2A68D46F" w:rsidR="078D961C" w:rsidRPr="00B56C0A" w:rsidRDefault="078D961C" w:rsidP="35E3A4B3">
      <w:pPr>
        <w:pStyle w:val="Heading3"/>
        <w:rPr>
          <w:rFonts w:ascii="Aptos" w:eastAsia="Aptos" w:hAnsi="Aptos" w:cs="Aptos"/>
          <w:color w:val="auto"/>
        </w:rPr>
      </w:pPr>
      <w:bookmarkStart w:id="31" w:name="_Toc191036431"/>
      <w:r w:rsidRPr="00B56C0A">
        <w:rPr>
          <w:rFonts w:ascii="Aptos" w:eastAsia="Aptos" w:hAnsi="Aptos" w:cs="Aptos"/>
          <w:b/>
          <w:bCs/>
          <w:color w:val="auto"/>
        </w:rPr>
        <w:t>COX4</w:t>
      </w:r>
      <w:bookmarkEnd w:id="31"/>
      <w:r w:rsidRPr="00B56C0A">
        <w:rPr>
          <w:rFonts w:ascii="Aptos" w:eastAsia="Aptos" w:hAnsi="Aptos" w:cs="Aptos"/>
          <w:b/>
          <w:bCs/>
          <w:color w:val="auto"/>
        </w:rPr>
        <w:t xml:space="preserve"> </w:t>
      </w:r>
    </w:p>
    <w:p w14:paraId="69EB7B74" w14:textId="3C232D31" w:rsidR="078D961C" w:rsidRDefault="078D961C" w:rsidP="35E3A4B3">
      <w:pPr>
        <w:rPr>
          <w:rFonts w:ascii="Aptos" w:eastAsia="Aptos" w:hAnsi="Aptos" w:cs="Aptos"/>
          <w:color w:val="000000" w:themeColor="text1"/>
        </w:rPr>
      </w:pPr>
      <w:r w:rsidRPr="35E3A4B3">
        <w:rPr>
          <w:rFonts w:ascii="Aptos" w:eastAsia="Aptos" w:hAnsi="Aptos" w:cs="Aptos"/>
          <w:color w:val="000000" w:themeColor="text1"/>
          <w:highlight w:val="yellow"/>
        </w:rPr>
        <w:t>Nog te ontvangen van Bjarke.</w:t>
      </w:r>
      <w:r w:rsidRPr="35E3A4B3">
        <w:rPr>
          <w:rFonts w:ascii="Aptos" w:eastAsia="Aptos" w:hAnsi="Aptos" w:cs="Aptos"/>
          <w:color w:val="000000" w:themeColor="text1"/>
        </w:rPr>
        <w:t xml:space="preserve"> </w:t>
      </w:r>
    </w:p>
    <w:p w14:paraId="6FDA2C70" w14:textId="77777777" w:rsidR="00B56C0A" w:rsidRPr="00B56C0A" w:rsidRDefault="00B56C0A" w:rsidP="35E3A4B3">
      <w:pPr>
        <w:rPr>
          <w:rFonts w:ascii="Aptos" w:eastAsia="Aptos" w:hAnsi="Aptos" w:cs="Aptos"/>
        </w:rPr>
      </w:pPr>
    </w:p>
    <w:p w14:paraId="01758D01" w14:textId="3F359E3A" w:rsidR="078D961C" w:rsidRPr="00B56C0A" w:rsidRDefault="078D961C" w:rsidP="35E3A4B3">
      <w:pPr>
        <w:pStyle w:val="Heading1"/>
        <w:rPr>
          <w:rFonts w:ascii="Aptos Display" w:eastAsia="Aptos Display" w:hAnsi="Aptos Display" w:cs="Aptos Display"/>
          <w:color w:val="auto"/>
        </w:rPr>
      </w:pPr>
      <w:bookmarkStart w:id="32" w:name="_Toc191036432"/>
      <w:r w:rsidRPr="00B56C0A">
        <w:rPr>
          <w:rFonts w:ascii="Aptos Display" w:eastAsia="Aptos Display" w:hAnsi="Aptos Display" w:cs="Aptos Display"/>
          <w:b/>
          <w:bCs/>
          <w:color w:val="auto"/>
        </w:rPr>
        <w:t>Kwaliteitscontrole</w:t>
      </w:r>
      <w:bookmarkEnd w:id="32"/>
    </w:p>
    <w:p w14:paraId="52F9BE68" w14:textId="24996CE8" w:rsidR="078D961C" w:rsidRPr="00B56C0A" w:rsidRDefault="078D961C" w:rsidP="24F32A98">
      <w:pPr>
        <w:rPr>
          <w:rFonts w:ascii="Aptos" w:eastAsia="Aptos" w:hAnsi="Aptos" w:cs="Aptos"/>
        </w:rPr>
      </w:pPr>
      <w:r w:rsidRPr="00B56C0A">
        <w:rPr>
          <w:rFonts w:ascii="Aptos" w:eastAsia="Aptos" w:hAnsi="Aptos" w:cs="Aptos"/>
        </w:rPr>
        <w:t xml:space="preserve">Voor analyse of de kleuring correct is uitgevoerd moeten alle glaasjes die uit de Benchmark ULTRA zijn gekomen handmatig worden nagekeken. Dit om eventuele machinefouten te onderscheppen. Er wordt geen gebruik van positieve of negatieve controles, we kijken echter naar het hartweefsel zelf en of de kleuring op de juiste structuren die </w:t>
      </w:r>
      <w:r w:rsidR="22066ADD" w:rsidRPr="00B56C0A">
        <w:rPr>
          <w:rFonts w:ascii="Aptos" w:eastAsia="Aptos" w:hAnsi="Aptos" w:cs="Aptos"/>
        </w:rPr>
        <w:t>hierboven</w:t>
      </w:r>
      <w:r w:rsidRPr="00B56C0A">
        <w:rPr>
          <w:rFonts w:ascii="Aptos" w:eastAsia="Aptos" w:hAnsi="Aptos" w:cs="Aptos"/>
        </w:rPr>
        <w:t xml:space="preserve"> zijn genoemd zijn gehecht. Coupes worden afgekeurd als er grote luchtbellen, ‘spotting’ van de kleuring of andere malfuncties te zien zijn. </w:t>
      </w:r>
    </w:p>
    <w:p w14:paraId="52F57118" w14:textId="2DF692BE" w:rsidR="7C2A6B77" w:rsidRPr="00B56C0A" w:rsidRDefault="7C2A6B77" w:rsidP="35E3A4B3">
      <w:pPr>
        <w:pStyle w:val="Heading3"/>
        <w:rPr>
          <w:rFonts w:ascii="Aptos" w:eastAsia="Aptos" w:hAnsi="Aptos" w:cs="Aptos"/>
          <w:color w:val="auto"/>
        </w:rPr>
      </w:pPr>
      <w:bookmarkStart w:id="33" w:name="_Toc191036433"/>
      <w:r w:rsidRPr="00B56C0A">
        <w:rPr>
          <w:rFonts w:ascii="Aptos" w:eastAsia="Aptos" w:hAnsi="Aptos" w:cs="Aptos"/>
          <w:b/>
          <w:bCs/>
          <w:color w:val="auto"/>
        </w:rPr>
        <w:t>PSR</w:t>
      </w:r>
      <w:bookmarkEnd w:id="33"/>
    </w:p>
    <w:p w14:paraId="64FB64C1" w14:textId="2DE3BC28" w:rsidR="7C2A6B77" w:rsidRPr="00B56C0A" w:rsidRDefault="7C2A6B77" w:rsidP="24F32A98">
      <w:pPr>
        <w:rPr>
          <w:rFonts w:ascii="Aptos" w:eastAsia="Aptos" w:hAnsi="Aptos" w:cs="Aptos"/>
        </w:rPr>
      </w:pPr>
      <w:r w:rsidRPr="00B56C0A">
        <w:rPr>
          <w:rFonts w:ascii="Aptos" w:eastAsia="Aptos" w:hAnsi="Aptos" w:cs="Aptos"/>
        </w:rPr>
        <w:t xml:space="preserve">Deze kleuring zou niet de </w:t>
      </w:r>
      <w:r w:rsidR="31C47A7F" w:rsidRPr="00B56C0A">
        <w:rPr>
          <w:rFonts w:ascii="Aptos" w:eastAsia="Aptos" w:hAnsi="Aptos" w:cs="Aptos"/>
        </w:rPr>
        <w:t xml:space="preserve">spiercellen </w:t>
      </w:r>
      <w:r w:rsidRPr="00B56C0A">
        <w:rPr>
          <w:rFonts w:ascii="Aptos" w:eastAsia="Aptos" w:hAnsi="Aptos" w:cs="Aptos"/>
        </w:rPr>
        <w:t xml:space="preserve">moeten kleuren omdat hier weinig tot geen collageen te vinden is. Als dit wel is aangekleurd dan is de kleuring niet goed gegaan. Ook kan je kijken naar de vetcellen deze moeten ook niet aangekleurd zijn. </w:t>
      </w:r>
      <w:r w:rsidR="54F62470" w:rsidRPr="00B56C0A">
        <w:rPr>
          <w:rFonts w:ascii="Aptos" w:eastAsia="Aptos" w:hAnsi="Aptos" w:cs="Aptos"/>
        </w:rPr>
        <w:t xml:space="preserve">Je kan altijd nog met de HE correleren als je niet zeker bent of de kleuring goed is gegaan. </w:t>
      </w:r>
    </w:p>
    <w:p w14:paraId="1CF15B26" w14:textId="701BE185" w:rsidR="7C2A6B77" w:rsidRPr="00B56C0A" w:rsidRDefault="7C2A6B77" w:rsidP="35E3A4B3">
      <w:pPr>
        <w:pStyle w:val="Heading3"/>
        <w:rPr>
          <w:rFonts w:ascii="Aptos" w:eastAsia="Aptos" w:hAnsi="Aptos" w:cs="Aptos"/>
          <w:color w:val="auto"/>
        </w:rPr>
      </w:pPr>
      <w:bookmarkStart w:id="34" w:name="_Toc191036434"/>
      <w:r w:rsidRPr="00B56C0A">
        <w:rPr>
          <w:rFonts w:ascii="Aptos" w:eastAsia="Aptos" w:hAnsi="Aptos" w:cs="Aptos"/>
          <w:b/>
          <w:bCs/>
          <w:color w:val="auto"/>
        </w:rPr>
        <w:t>Cardiac Troponin T</w:t>
      </w:r>
      <w:bookmarkEnd w:id="34"/>
      <w:r w:rsidRPr="00B56C0A">
        <w:rPr>
          <w:rFonts w:ascii="Aptos" w:eastAsia="Aptos" w:hAnsi="Aptos" w:cs="Aptos"/>
          <w:b/>
          <w:bCs/>
          <w:color w:val="auto"/>
        </w:rPr>
        <w:t xml:space="preserve"> </w:t>
      </w:r>
    </w:p>
    <w:p w14:paraId="34A10639" w14:textId="51A8B448" w:rsidR="7C2A6B77" w:rsidRPr="00B56C0A" w:rsidRDefault="7C2A6B77" w:rsidP="24F32A98">
      <w:pPr>
        <w:rPr>
          <w:rFonts w:ascii="Aptos" w:eastAsia="Aptos" w:hAnsi="Aptos" w:cs="Aptos"/>
          <w:vertAlign w:val="superscript"/>
        </w:rPr>
      </w:pPr>
      <w:r w:rsidRPr="00B56C0A">
        <w:rPr>
          <w:rFonts w:ascii="Aptos" w:eastAsia="Aptos" w:hAnsi="Aptos" w:cs="Aptos"/>
        </w:rPr>
        <w:t xml:space="preserve">In het bindweefsel en in vetcellen moet er geen kleuring te zien zijn. Let ook op dat je goed de hartspiercellen zichtbaar hebt, je ziet de individuele sarcomeren. </w:t>
      </w:r>
      <w:r w:rsidR="03E30345" w:rsidRPr="00B56C0A">
        <w:rPr>
          <w:rFonts w:ascii="Aptos" w:eastAsia="Aptos" w:hAnsi="Aptos" w:cs="Aptos"/>
          <w:vertAlign w:val="superscript"/>
        </w:rPr>
        <w:t>4</w:t>
      </w:r>
    </w:p>
    <w:p w14:paraId="4C1BB13D" w14:textId="010D5875" w:rsidR="7C2A6B77" w:rsidRPr="00B56C0A" w:rsidRDefault="7C2A6B77" w:rsidP="35E3A4B3">
      <w:pPr>
        <w:pStyle w:val="Heading3"/>
        <w:rPr>
          <w:rFonts w:ascii="Aptos" w:eastAsia="Aptos" w:hAnsi="Aptos" w:cs="Aptos"/>
          <w:color w:val="auto"/>
        </w:rPr>
      </w:pPr>
      <w:bookmarkStart w:id="35" w:name="_Toc191036435"/>
      <w:r w:rsidRPr="00B56C0A">
        <w:rPr>
          <w:rFonts w:ascii="Aptos" w:eastAsia="Aptos" w:hAnsi="Aptos" w:cs="Aptos"/>
          <w:b/>
          <w:bCs/>
          <w:color w:val="auto"/>
        </w:rPr>
        <w:t>CD31</w:t>
      </w:r>
      <w:bookmarkEnd w:id="35"/>
      <w:r w:rsidRPr="00B56C0A">
        <w:rPr>
          <w:rFonts w:ascii="Aptos" w:eastAsia="Aptos" w:hAnsi="Aptos" w:cs="Aptos"/>
          <w:b/>
          <w:bCs/>
          <w:color w:val="auto"/>
        </w:rPr>
        <w:t xml:space="preserve"> </w:t>
      </w:r>
    </w:p>
    <w:p w14:paraId="6836C93C" w14:textId="79E2B7CC" w:rsidR="7C2A6B77" w:rsidRPr="00B56C0A" w:rsidRDefault="7C2A6B77" w:rsidP="24F32A98">
      <w:pPr>
        <w:rPr>
          <w:rFonts w:ascii="Aptos" w:eastAsia="Aptos" w:hAnsi="Aptos" w:cs="Aptos"/>
          <w:vertAlign w:val="superscript"/>
        </w:rPr>
      </w:pPr>
      <w:r w:rsidRPr="00B56C0A">
        <w:rPr>
          <w:rFonts w:ascii="Aptos" w:eastAsia="Aptos" w:hAnsi="Aptos" w:cs="Aptos"/>
        </w:rPr>
        <w:t xml:space="preserve">Het spierweefsel moet hier onaangetast blijven. Ook moet er </w:t>
      </w:r>
      <w:r w:rsidR="48B7E30C" w:rsidRPr="00B56C0A">
        <w:rPr>
          <w:rFonts w:ascii="Aptos" w:eastAsia="Aptos" w:hAnsi="Aptos" w:cs="Aptos"/>
        </w:rPr>
        <w:t>aan de binnenkant van</w:t>
      </w:r>
      <w:r w:rsidRPr="00B56C0A">
        <w:rPr>
          <w:rFonts w:ascii="Aptos" w:eastAsia="Aptos" w:hAnsi="Aptos" w:cs="Aptos"/>
        </w:rPr>
        <w:t xml:space="preserve"> de vaten een duidelijke kring vorm ontstaan omdat CD31 de endotheelcellen aan de binnenkant van de vaten zal aankleuren.</w:t>
      </w:r>
      <w:r w:rsidR="30514E21" w:rsidRPr="00B56C0A">
        <w:rPr>
          <w:rFonts w:ascii="Aptos" w:eastAsia="Aptos" w:hAnsi="Aptos" w:cs="Aptos"/>
        </w:rPr>
        <w:t xml:space="preserve"> CD31 is een membraankleuring. </w:t>
      </w:r>
      <w:r w:rsidR="3A9805E1" w:rsidRPr="00B56C0A">
        <w:rPr>
          <w:rFonts w:ascii="Aptos" w:eastAsia="Aptos" w:hAnsi="Aptos" w:cs="Aptos"/>
          <w:vertAlign w:val="superscript"/>
        </w:rPr>
        <w:t>5</w:t>
      </w:r>
    </w:p>
    <w:p w14:paraId="7C0234FA" w14:textId="203C9117" w:rsidR="5F1EAB52" w:rsidRPr="00B56C0A" w:rsidRDefault="5F1EAB52" w:rsidP="24F32A98">
      <w:pPr>
        <w:pStyle w:val="Heading3"/>
        <w:rPr>
          <w:b/>
          <w:bCs/>
          <w:color w:val="auto"/>
        </w:rPr>
      </w:pPr>
      <w:bookmarkStart w:id="36" w:name="_Toc191036436"/>
      <w:r w:rsidRPr="00B56C0A">
        <w:rPr>
          <w:b/>
          <w:bCs/>
          <w:color w:val="auto"/>
        </w:rPr>
        <w:t>COX4</w:t>
      </w:r>
      <w:bookmarkEnd w:id="36"/>
      <w:r w:rsidRPr="00B56C0A">
        <w:rPr>
          <w:b/>
          <w:bCs/>
          <w:color w:val="auto"/>
        </w:rPr>
        <w:t xml:space="preserve"> </w:t>
      </w:r>
    </w:p>
    <w:p w14:paraId="3B42A836" w14:textId="20CB5636" w:rsidR="63551860" w:rsidRDefault="63551860" w:rsidP="24F32A98">
      <w:pPr>
        <w:rPr>
          <w:vertAlign w:val="superscript"/>
        </w:rPr>
      </w:pPr>
      <w:r w:rsidRPr="24F32A98">
        <w:t xml:space="preserve">COX4 zal vooral in de cel aankleuring moeten geven op de plekken waar </w:t>
      </w:r>
      <w:r w:rsidR="001B24DF" w:rsidRPr="35E3A4B3">
        <w:rPr>
          <w:rFonts w:ascii="Aptos" w:eastAsia="Aptos" w:hAnsi="Aptos" w:cs="Aptos"/>
          <w:color w:val="000000" w:themeColor="text1"/>
        </w:rPr>
        <w:t>mitochondriën</w:t>
      </w:r>
      <w:r w:rsidR="001B24DF" w:rsidRPr="24F32A98">
        <w:t xml:space="preserve"> </w:t>
      </w:r>
      <w:r w:rsidRPr="24F32A98">
        <w:t xml:space="preserve">aanwezig zijn. </w:t>
      </w:r>
      <w:r w:rsidR="1A58C249" w:rsidRPr="24F32A98">
        <w:t>Er</w:t>
      </w:r>
      <w:r w:rsidRPr="24F32A98">
        <w:t xml:space="preserve"> zal dus </w:t>
      </w:r>
      <w:r w:rsidR="516AC1FF" w:rsidRPr="24F32A98">
        <w:t xml:space="preserve">geen aankleuring moeten </w:t>
      </w:r>
      <w:r w:rsidR="018CD95A" w:rsidRPr="24F32A98">
        <w:t xml:space="preserve">zijn in de vetcellen, dit kan je gebruiken als negatieve controle. </w:t>
      </w:r>
      <w:r w:rsidR="018CD95A" w:rsidRPr="24F32A98">
        <w:rPr>
          <w:vertAlign w:val="superscript"/>
        </w:rPr>
        <w:t xml:space="preserve">6 </w:t>
      </w:r>
    </w:p>
    <w:p w14:paraId="22FFC70D" w14:textId="22CC285F" w:rsidR="078D961C" w:rsidRPr="00B56C0A" w:rsidRDefault="078D961C" w:rsidP="35E3A4B3">
      <w:pPr>
        <w:pStyle w:val="Heading1"/>
        <w:rPr>
          <w:rFonts w:ascii="Aptos Display" w:eastAsia="Aptos Display" w:hAnsi="Aptos Display" w:cs="Aptos Display"/>
          <w:color w:val="auto"/>
        </w:rPr>
      </w:pPr>
      <w:bookmarkStart w:id="37" w:name="_Toc191036437"/>
      <w:r w:rsidRPr="00B56C0A">
        <w:rPr>
          <w:rFonts w:ascii="Aptos Display" w:eastAsia="Aptos Display" w:hAnsi="Aptos Display" w:cs="Aptos Display"/>
          <w:b/>
          <w:bCs/>
          <w:color w:val="auto"/>
        </w:rPr>
        <w:lastRenderedPageBreak/>
        <w:t>Rapportage</w:t>
      </w:r>
      <w:bookmarkEnd w:id="37"/>
      <w:r w:rsidRPr="00B56C0A">
        <w:rPr>
          <w:rFonts w:ascii="Aptos Display" w:eastAsia="Aptos Display" w:hAnsi="Aptos Display" w:cs="Aptos Display"/>
          <w:b/>
          <w:bCs/>
          <w:color w:val="auto"/>
        </w:rPr>
        <w:t xml:space="preserve"> </w:t>
      </w:r>
    </w:p>
    <w:p w14:paraId="6479957D" w14:textId="4013DD8A" w:rsidR="078D961C" w:rsidRPr="00B56C0A" w:rsidRDefault="078D961C" w:rsidP="35E3A4B3">
      <w:pPr>
        <w:rPr>
          <w:rFonts w:ascii="Aptos" w:eastAsia="Aptos" w:hAnsi="Aptos" w:cs="Aptos"/>
        </w:rPr>
      </w:pPr>
      <w:r w:rsidRPr="00B56C0A">
        <w:rPr>
          <w:rFonts w:ascii="Aptos" w:eastAsia="Aptos" w:hAnsi="Aptos" w:cs="Aptos"/>
        </w:rPr>
        <w:t xml:space="preserve">Alle uitslagen m.b.t. de kleuring worden in het blokjesdocumentatiedocument en labjournaal van FHU.  </w:t>
      </w:r>
    </w:p>
    <w:p w14:paraId="00E9A37E" w14:textId="2DF342AF" w:rsidR="35E3A4B3" w:rsidRPr="00B56C0A" w:rsidRDefault="35E3A4B3" w:rsidP="35E3A4B3">
      <w:pPr>
        <w:rPr>
          <w:rFonts w:ascii="Aptos" w:eastAsia="Aptos" w:hAnsi="Aptos" w:cs="Aptos"/>
        </w:rPr>
      </w:pPr>
    </w:p>
    <w:p w14:paraId="7A6E6975" w14:textId="20E3BC4B" w:rsidR="078D961C" w:rsidRPr="00B56C0A" w:rsidRDefault="078D961C" w:rsidP="35E3A4B3">
      <w:pPr>
        <w:pStyle w:val="Heading1"/>
        <w:rPr>
          <w:rFonts w:ascii="Aptos Display" w:eastAsia="Aptos Display" w:hAnsi="Aptos Display" w:cs="Aptos Display"/>
          <w:color w:val="auto"/>
        </w:rPr>
      </w:pPr>
      <w:bookmarkStart w:id="38" w:name="_Toc191036438"/>
      <w:r w:rsidRPr="00B56C0A">
        <w:rPr>
          <w:rFonts w:ascii="Aptos Display" w:eastAsia="Aptos Display" w:hAnsi="Aptos Display" w:cs="Aptos Display"/>
          <w:b/>
          <w:bCs/>
          <w:color w:val="auto"/>
        </w:rPr>
        <w:t>Opmerkingen</w:t>
      </w:r>
      <w:bookmarkEnd w:id="38"/>
      <w:r w:rsidRPr="00B56C0A">
        <w:rPr>
          <w:rFonts w:ascii="Aptos Display" w:eastAsia="Aptos Display" w:hAnsi="Aptos Display" w:cs="Aptos Display"/>
          <w:b/>
          <w:bCs/>
          <w:color w:val="auto"/>
        </w:rPr>
        <w:t xml:space="preserve"> </w:t>
      </w:r>
    </w:p>
    <w:p w14:paraId="3981782B" w14:textId="4F6E669F" w:rsidR="078D961C" w:rsidRPr="00B56C0A" w:rsidRDefault="078D961C" w:rsidP="35E3A4B3">
      <w:pPr>
        <w:pStyle w:val="ListParagraph"/>
        <w:numPr>
          <w:ilvl w:val="0"/>
          <w:numId w:val="3"/>
        </w:numPr>
        <w:rPr>
          <w:rFonts w:ascii="Aptos" w:eastAsia="Aptos" w:hAnsi="Aptos" w:cs="Aptos"/>
        </w:rPr>
      </w:pPr>
      <w:r w:rsidRPr="00B56C0A">
        <w:rPr>
          <w:rFonts w:ascii="Aptos" w:eastAsia="Aptos" w:hAnsi="Aptos" w:cs="Aptos"/>
        </w:rPr>
        <w:t xml:space="preserve">Handschoenen lossen op in Xyleen, let dus op bij de PSR-kleuring met het dippen van de bakje dat je vingers niet de Xyleen aanraken. </w:t>
      </w:r>
    </w:p>
    <w:p w14:paraId="20F39D1C" w14:textId="38B1C196" w:rsidR="078D961C" w:rsidRPr="00B56C0A" w:rsidRDefault="078D961C" w:rsidP="35E3A4B3">
      <w:pPr>
        <w:pStyle w:val="ListParagraph"/>
        <w:numPr>
          <w:ilvl w:val="0"/>
          <w:numId w:val="3"/>
        </w:numPr>
        <w:rPr>
          <w:rFonts w:ascii="Aptos" w:eastAsia="Aptos" w:hAnsi="Aptos" w:cs="Aptos"/>
        </w:rPr>
      </w:pPr>
      <w:r w:rsidRPr="00B56C0A">
        <w:rPr>
          <w:rFonts w:ascii="Aptos" w:eastAsia="Aptos" w:hAnsi="Aptos" w:cs="Aptos"/>
        </w:rPr>
        <w:t xml:space="preserve">Er kunnen bij de </w:t>
      </w:r>
      <w:r w:rsidR="00BA4BD9" w:rsidRPr="00B56C0A">
        <w:rPr>
          <w:rFonts w:ascii="Aptos" w:eastAsia="Aptos" w:hAnsi="Aptos" w:cs="Aptos"/>
        </w:rPr>
        <w:t>PSR-kleuring</w:t>
      </w:r>
      <w:r w:rsidRPr="00B56C0A">
        <w:rPr>
          <w:rFonts w:ascii="Aptos" w:eastAsia="Aptos" w:hAnsi="Aptos" w:cs="Aptos"/>
        </w:rPr>
        <w:t xml:space="preserve"> 24 samples per batch worden gekleurd. </w:t>
      </w:r>
    </w:p>
    <w:p w14:paraId="696A395D" w14:textId="2F015738" w:rsidR="35E3A4B3" w:rsidRPr="00B56C0A" w:rsidRDefault="35E3A4B3" w:rsidP="35E3A4B3">
      <w:pPr>
        <w:rPr>
          <w:rFonts w:ascii="Aptos" w:eastAsia="Aptos" w:hAnsi="Aptos" w:cs="Aptos"/>
        </w:rPr>
      </w:pPr>
    </w:p>
    <w:p w14:paraId="4E203440" w14:textId="51A15C74" w:rsidR="078D961C" w:rsidRPr="00B56C0A" w:rsidRDefault="078D961C" w:rsidP="24F32A98">
      <w:pPr>
        <w:pStyle w:val="Heading1"/>
        <w:rPr>
          <w:rFonts w:ascii="Aptos" w:eastAsia="Aptos" w:hAnsi="Aptos" w:cs="Aptos"/>
          <w:color w:val="auto"/>
          <w:sz w:val="24"/>
          <w:szCs w:val="24"/>
        </w:rPr>
      </w:pPr>
      <w:bookmarkStart w:id="39" w:name="_Toc191036439"/>
      <w:r w:rsidRPr="00B56C0A">
        <w:rPr>
          <w:rFonts w:ascii="Aptos Display" w:eastAsia="Aptos Display" w:hAnsi="Aptos Display" w:cs="Aptos Display"/>
          <w:b/>
          <w:bCs/>
          <w:color w:val="auto"/>
        </w:rPr>
        <w:t>Bijbehorende documenten</w:t>
      </w:r>
      <w:bookmarkEnd w:id="39"/>
      <w:r w:rsidRPr="00B56C0A">
        <w:rPr>
          <w:rFonts w:ascii="Aptos Display" w:eastAsia="Aptos Display" w:hAnsi="Aptos Display" w:cs="Aptos Display"/>
          <w:b/>
          <w:bCs/>
          <w:color w:val="auto"/>
        </w:rPr>
        <w:t xml:space="preserve"> </w:t>
      </w:r>
    </w:p>
    <w:p w14:paraId="089A525B" w14:textId="300A205B" w:rsidR="35E3A4B3" w:rsidRDefault="2A9E49D1" w:rsidP="24F32A98">
      <w:pPr>
        <w:rPr>
          <w:rFonts w:ascii="Aptos" w:eastAsia="Aptos" w:hAnsi="Aptos" w:cs="Aptos"/>
          <w:color w:val="000000" w:themeColor="text1"/>
        </w:rPr>
      </w:pPr>
      <w:r w:rsidRPr="24F32A98">
        <w:rPr>
          <w:rFonts w:ascii="Aptos" w:eastAsia="Aptos" w:hAnsi="Aptos" w:cs="Aptos"/>
          <w:color w:val="000000" w:themeColor="text1"/>
        </w:rPr>
        <w:t>-</w:t>
      </w:r>
    </w:p>
    <w:p w14:paraId="77BD9CE4" w14:textId="5A2114CD" w:rsidR="24F32A98" w:rsidRDefault="24F32A98" w:rsidP="24F32A98">
      <w:pPr>
        <w:rPr>
          <w:rFonts w:ascii="Aptos" w:eastAsia="Aptos" w:hAnsi="Aptos" w:cs="Aptos"/>
          <w:color w:val="000000" w:themeColor="text1"/>
        </w:rPr>
      </w:pPr>
    </w:p>
    <w:p w14:paraId="686E58FF" w14:textId="4F1A98E2" w:rsidR="69DDF981" w:rsidRDefault="69DDF981">
      <w:r>
        <w:br w:type="page"/>
      </w:r>
    </w:p>
    <w:p w14:paraId="2DF1880B" w14:textId="02FCAF26" w:rsidR="078D961C" w:rsidRPr="00B56C0A" w:rsidRDefault="078D961C" w:rsidP="35E3A4B3">
      <w:pPr>
        <w:pStyle w:val="Heading1"/>
        <w:rPr>
          <w:rFonts w:ascii="Aptos Display" w:eastAsia="Aptos Display" w:hAnsi="Aptos Display" w:cs="Aptos Display"/>
          <w:color w:val="auto"/>
        </w:rPr>
      </w:pPr>
      <w:bookmarkStart w:id="40" w:name="_Toc191036440"/>
      <w:r w:rsidRPr="00B56C0A">
        <w:rPr>
          <w:rFonts w:ascii="Aptos Display" w:eastAsia="Aptos Display" w:hAnsi="Aptos Display" w:cs="Aptos Display"/>
          <w:b/>
          <w:bCs/>
          <w:color w:val="auto"/>
        </w:rPr>
        <w:lastRenderedPageBreak/>
        <w:t>Bijlagen</w:t>
      </w:r>
      <w:bookmarkEnd w:id="40"/>
    </w:p>
    <w:p w14:paraId="259E34E2" w14:textId="117A9090" w:rsidR="078D961C" w:rsidRDefault="078D961C" w:rsidP="35E3A4B3">
      <w:pPr>
        <w:rPr>
          <w:rFonts w:ascii="Aptos" w:eastAsia="Aptos" w:hAnsi="Aptos" w:cs="Aptos"/>
          <w:b/>
          <w:bCs/>
          <w:color w:val="000000" w:themeColor="text1"/>
        </w:rPr>
      </w:pPr>
      <w:r w:rsidRPr="35E3A4B3">
        <w:rPr>
          <w:rFonts w:ascii="Aptos" w:eastAsia="Aptos" w:hAnsi="Aptos" w:cs="Aptos"/>
          <w:b/>
          <w:bCs/>
          <w:color w:val="000000" w:themeColor="text1"/>
        </w:rPr>
        <w:t xml:space="preserve">Bijlage 1 </w:t>
      </w:r>
    </w:p>
    <w:p w14:paraId="047C7550" w14:textId="10386DA7" w:rsidR="5A62A339" w:rsidRDefault="5A62A339" w:rsidP="35E3A4B3">
      <w:r>
        <w:rPr>
          <w:noProof/>
        </w:rPr>
        <w:drawing>
          <wp:inline distT="0" distB="0" distL="0" distR="0" wp14:anchorId="37B72BFF" wp14:editId="21BCF63B">
            <wp:extent cx="5661393" cy="6703432"/>
            <wp:effectExtent l="0" t="0" r="0" b="0"/>
            <wp:docPr id="919337955" name="Picture 919337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661393" cy="6703432"/>
                    </a:xfrm>
                    <a:prstGeom prst="rect">
                      <a:avLst/>
                    </a:prstGeom>
                  </pic:spPr>
                </pic:pic>
              </a:graphicData>
            </a:graphic>
          </wp:inline>
        </w:drawing>
      </w:r>
    </w:p>
    <w:p w14:paraId="0377309A" w14:textId="3ADE419D" w:rsidR="35E3A4B3" w:rsidRDefault="35E3A4B3" w:rsidP="35E3A4B3">
      <w:pPr>
        <w:rPr>
          <w:rFonts w:ascii="Aptos" w:eastAsia="Aptos" w:hAnsi="Aptos" w:cs="Aptos"/>
          <w:color w:val="000000" w:themeColor="text1"/>
        </w:rPr>
      </w:pPr>
    </w:p>
    <w:p w14:paraId="258E8984" w14:textId="4B0E8901" w:rsidR="5A62A339" w:rsidRDefault="5A62A339" w:rsidP="35E3A4B3">
      <w:r>
        <w:rPr>
          <w:noProof/>
        </w:rPr>
        <w:lastRenderedPageBreak/>
        <w:drawing>
          <wp:inline distT="0" distB="0" distL="0" distR="0" wp14:anchorId="752F6D1A" wp14:editId="7AB20662">
            <wp:extent cx="5947552" cy="7096125"/>
            <wp:effectExtent l="0" t="0" r="0" b="0"/>
            <wp:docPr id="338142701" name="Picture 33814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947552" cy="7096125"/>
                    </a:xfrm>
                    <a:prstGeom prst="rect">
                      <a:avLst/>
                    </a:prstGeom>
                  </pic:spPr>
                </pic:pic>
              </a:graphicData>
            </a:graphic>
          </wp:inline>
        </w:drawing>
      </w:r>
    </w:p>
    <w:p w14:paraId="20944FFD" w14:textId="16A8917A" w:rsidR="35E3A4B3" w:rsidRDefault="35E3A4B3" w:rsidP="35E3A4B3">
      <w:pPr>
        <w:rPr>
          <w:rFonts w:ascii="Aptos" w:eastAsia="Aptos" w:hAnsi="Aptos" w:cs="Aptos"/>
          <w:color w:val="000000" w:themeColor="text1"/>
        </w:rPr>
      </w:pPr>
    </w:p>
    <w:p w14:paraId="517F6B85" w14:textId="5A01A485" w:rsidR="35E3A4B3" w:rsidRDefault="35E3A4B3" w:rsidP="35E3A4B3">
      <w:pPr>
        <w:rPr>
          <w:rFonts w:ascii="Aptos" w:eastAsia="Aptos" w:hAnsi="Aptos" w:cs="Aptos"/>
          <w:color w:val="000000" w:themeColor="text1"/>
        </w:rPr>
      </w:pPr>
    </w:p>
    <w:p w14:paraId="1962FCE9" w14:textId="149C4973" w:rsidR="5A62A339" w:rsidRDefault="5A62A339" w:rsidP="35E3A4B3">
      <w:r>
        <w:rPr>
          <w:noProof/>
        </w:rPr>
        <w:lastRenderedPageBreak/>
        <w:drawing>
          <wp:inline distT="0" distB="0" distL="0" distR="0" wp14:anchorId="7D10EB4C" wp14:editId="7CAAB2F1">
            <wp:extent cx="6019798" cy="7223760"/>
            <wp:effectExtent l="0" t="0" r="0" b="0"/>
            <wp:docPr id="1301207052" name="Picture 1301207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6019798" cy="7223760"/>
                    </a:xfrm>
                    <a:prstGeom prst="rect">
                      <a:avLst/>
                    </a:prstGeom>
                  </pic:spPr>
                </pic:pic>
              </a:graphicData>
            </a:graphic>
          </wp:inline>
        </w:drawing>
      </w:r>
    </w:p>
    <w:p w14:paraId="2D596A82" w14:textId="03F1F007" w:rsidR="35E3A4B3" w:rsidRDefault="35E3A4B3" w:rsidP="35E3A4B3">
      <w:pPr>
        <w:rPr>
          <w:rFonts w:ascii="Aptos" w:eastAsia="Aptos" w:hAnsi="Aptos" w:cs="Aptos"/>
          <w:color w:val="000000" w:themeColor="text1"/>
        </w:rPr>
      </w:pPr>
    </w:p>
    <w:p w14:paraId="04BA1E15" w14:textId="71263010" w:rsidR="35E3A4B3" w:rsidRDefault="35E3A4B3" w:rsidP="35E3A4B3">
      <w:pPr>
        <w:rPr>
          <w:rFonts w:ascii="Aptos" w:eastAsia="Aptos" w:hAnsi="Aptos" w:cs="Aptos"/>
          <w:color w:val="000000" w:themeColor="text1"/>
        </w:rPr>
      </w:pPr>
    </w:p>
    <w:p w14:paraId="19237B27" w14:textId="7A108F67" w:rsidR="5A62A339" w:rsidRDefault="5A62A339" w:rsidP="35E3A4B3">
      <w:pPr>
        <w:rPr>
          <w:rFonts w:ascii="Aptos" w:eastAsia="Aptos" w:hAnsi="Aptos" w:cs="Aptos"/>
          <w:b/>
          <w:bCs/>
          <w:color w:val="000000" w:themeColor="text1"/>
        </w:rPr>
      </w:pPr>
      <w:r w:rsidRPr="35E3A4B3">
        <w:rPr>
          <w:rFonts w:ascii="Aptos" w:eastAsia="Aptos" w:hAnsi="Aptos" w:cs="Aptos"/>
          <w:b/>
          <w:bCs/>
          <w:color w:val="000000" w:themeColor="text1"/>
        </w:rPr>
        <w:t xml:space="preserve">Bijlage 2 </w:t>
      </w:r>
    </w:p>
    <w:p w14:paraId="6B77C8C6" w14:textId="0177D67B" w:rsidR="5A62A339" w:rsidRDefault="5A62A339" w:rsidP="35E3A4B3">
      <w:r>
        <w:rPr>
          <w:noProof/>
        </w:rPr>
        <w:lastRenderedPageBreak/>
        <w:drawing>
          <wp:inline distT="0" distB="0" distL="0" distR="0" wp14:anchorId="3CC93E86" wp14:editId="1DD66DF9">
            <wp:extent cx="6019802" cy="7127808"/>
            <wp:effectExtent l="0" t="0" r="0" b="0"/>
            <wp:docPr id="1978039152" name="Picture 197803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6019802" cy="7127808"/>
                    </a:xfrm>
                    <a:prstGeom prst="rect">
                      <a:avLst/>
                    </a:prstGeom>
                  </pic:spPr>
                </pic:pic>
              </a:graphicData>
            </a:graphic>
          </wp:inline>
        </w:drawing>
      </w:r>
    </w:p>
    <w:p w14:paraId="2C8416AB" w14:textId="2C493B1B" w:rsidR="35E3A4B3" w:rsidRDefault="35E3A4B3" w:rsidP="35E3A4B3">
      <w:pPr>
        <w:rPr>
          <w:rFonts w:ascii="Aptos" w:eastAsia="Aptos" w:hAnsi="Aptos" w:cs="Aptos"/>
          <w:color w:val="000000" w:themeColor="text1"/>
        </w:rPr>
      </w:pPr>
    </w:p>
    <w:p w14:paraId="7EE574B5" w14:textId="79C62228" w:rsidR="52BF492B" w:rsidRDefault="52BF492B" w:rsidP="35E3A4B3">
      <w:r>
        <w:rPr>
          <w:noProof/>
        </w:rPr>
        <w:lastRenderedPageBreak/>
        <w:drawing>
          <wp:inline distT="0" distB="0" distL="0" distR="0" wp14:anchorId="38B45472" wp14:editId="03345C1D">
            <wp:extent cx="5934074" cy="7080044"/>
            <wp:effectExtent l="0" t="0" r="0" b="0"/>
            <wp:docPr id="1714339486" name="Picture 1714339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934074" cy="7080044"/>
                    </a:xfrm>
                    <a:prstGeom prst="rect">
                      <a:avLst/>
                    </a:prstGeom>
                  </pic:spPr>
                </pic:pic>
              </a:graphicData>
            </a:graphic>
          </wp:inline>
        </w:drawing>
      </w:r>
    </w:p>
    <w:p w14:paraId="57FA0656" w14:textId="16D933BE" w:rsidR="35E3A4B3" w:rsidRDefault="35E3A4B3" w:rsidP="35E3A4B3">
      <w:pPr>
        <w:rPr>
          <w:rFonts w:ascii="Aptos" w:eastAsia="Aptos" w:hAnsi="Aptos" w:cs="Aptos"/>
          <w:color w:val="000000" w:themeColor="text1"/>
        </w:rPr>
      </w:pPr>
    </w:p>
    <w:p w14:paraId="6F258DCD" w14:textId="48C1134A" w:rsidR="35E3A4B3" w:rsidRDefault="35E3A4B3" w:rsidP="35E3A4B3">
      <w:pPr>
        <w:rPr>
          <w:rFonts w:ascii="Aptos" w:eastAsia="Aptos" w:hAnsi="Aptos" w:cs="Aptos"/>
          <w:color w:val="000000" w:themeColor="text1"/>
        </w:rPr>
      </w:pPr>
    </w:p>
    <w:p w14:paraId="58BF59EF" w14:textId="58826106" w:rsidR="52BF492B" w:rsidRDefault="52BF492B" w:rsidP="35E3A4B3">
      <w:r>
        <w:rPr>
          <w:noProof/>
        </w:rPr>
        <w:lastRenderedPageBreak/>
        <w:drawing>
          <wp:inline distT="0" distB="0" distL="0" distR="0" wp14:anchorId="60D12128" wp14:editId="63FCBCBB">
            <wp:extent cx="6029324" cy="7319648"/>
            <wp:effectExtent l="0" t="0" r="0" b="0"/>
            <wp:docPr id="2018989101" name="Picture 201898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6029324" cy="7319648"/>
                    </a:xfrm>
                    <a:prstGeom prst="rect">
                      <a:avLst/>
                    </a:prstGeom>
                  </pic:spPr>
                </pic:pic>
              </a:graphicData>
            </a:graphic>
          </wp:inline>
        </w:drawing>
      </w:r>
    </w:p>
    <w:p w14:paraId="4CC22AEF" w14:textId="7C61708E" w:rsidR="35E3A4B3" w:rsidRDefault="35E3A4B3" w:rsidP="35E3A4B3">
      <w:pPr>
        <w:rPr>
          <w:rFonts w:ascii="Aptos" w:eastAsia="Aptos" w:hAnsi="Aptos" w:cs="Aptos"/>
          <w:color w:val="000000" w:themeColor="text1"/>
        </w:rPr>
      </w:pPr>
    </w:p>
    <w:p w14:paraId="0A9BFC0C" w14:textId="244D0EBD" w:rsidR="35E3A4B3" w:rsidRDefault="35E3A4B3" w:rsidP="35E3A4B3">
      <w:pPr>
        <w:rPr>
          <w:rFonts w:ascii="Aptos" w:eastAsia="Aptos" w:hAnsi="Aptos" w:cs="Aptos"/>
          <w:color w:val="000000" w:themeColor="text1"/>
        </w:rPr>
      </w:pPr>
    </w:p>
    <w:p w14:paraId="29827B97" w14:textId="79E877F1" w:rsidR="52BF492B" w:rsidRDefault="52BF492B" w:rsidP="35E3A4B3">
      <w:pPr>
        <w:rPr>
          <w:rFonts w:ascii="Aptos" w:eastAsia="Aptos" w:hAnsi="Aptos" w:cs="Aptos"/>
          <w:b/>
          <w:bCs/>
          <w:color w:val="000000" w:themeColor="text1"/>
        </w:rPr>
      </w:pPr>
      <w:r w:rsidRPr="35E3A4B3">
        <w:rPr>
          <w:rFonts w:ascii="Aptos" w:eastAsia="Aptos" w:hAnsi="Aptos" w:cs="Aptos"/>
          <w:b/>
          <w:bCs/>
          <w:color w:val="000000" w:themeColor="text1"/>
        </w:rPr>
        <w:lastRenderedPageBreak/>
        <w:t xml:space="preserve">Bijlage 3 </w:t>
      </w:r>
    </w:p>
    <w:p w14:paraId="60A6AE20" w14:textId="74DB8D41" w:rsidR="2D1A0D59" w:rsidRDefault="2D1A0D59" w:rsidP="35E3A4B3">
      <w:r>
        <w:rPr>
          <w:noProof/>
        </w:rPr>
        <w:drawing>
          <wp:inline distT="0" distB="0" distL="0" distR="0" wp14:anchorId="2310D68F" wp14:editId="5E5AEF69">
            <wp:extent cx="5811656" cy="7124700"/>
            <wp:effectExtent l="0" t="0" r="0" b="0"/>
            <wp:docPr id="553093333" name="Picture 55309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811656" cy="7124700"/>
                    </a:xfrm>
                    <a:prstGeom prst="rect">
                      <a:avLst/>
                    </a:prstGeom>
                  </pic:spPr>
                </pic:pic>
              </a:graphicData>
            </a:graphic>
          </wp:inline>
        </w:drawing>
      </w:r>
    </w:p>
    <w:p w14:paraId="282A75F6" w14:textId="3362A0EB" w:rsidR="35E3A4B3" w:rsidRDefault="35E3A4B3" w:rsidP="35E3A4B3">
      <w:pPr>
        <w:rPr>
          <w:rFonts w:ascii="Aptos" w:eastAsia="Aptos" w:hAnsi="Aptos" w:cs="Aptos"/>
          <w:color w:val="000000" w:themeColor="text1"/>
        </w:rPr>
      </w:pPr>
    </w:p>
    <w:p w14:paraId="6646A9BC" w14:textId="306C4D9E" w:rsidR="35E3A4B3" w:rsidRDefault="35E3A4B3" w:rsidP="35E3A4B3">
      <w:pPr>
        <w:rPr>
          <w:rFonts w:ascii="Aptos" w:eastAsia="Aptos" w:hAnsi="Aptos" w:cs="Aptos"/>
          <w:color w:val="000000" w:themeColor="text1"/>
        </w:rPr>
      </w:pPr>
    </w:p>
    <w:p w14:paraId="4740DE10" w14:textId="6BB12F4D" w:rsidR="2D1A0D59" w:rsidRDefault="2D1A0D59" w:rsidP="35E3A4B3">
      <w:r>
        <w:rPr>
          <w:noProof/>
        </w:rPr>
        <w:lastRenderedPageBreak/>
        <w:drawing>
          <wp:inline distT="0" distB="0" distL="0" distR="0" wp14:anchorId="5689B8F0" wp14:editId="6EE2D154">
            <wp:extent cx="6278807" cy="7505700"/>
            <wp:effectExtent l="0" t="0" r="0" b="0"/>
            <wp:docPr id="690867697" name="Picture 690867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6278807" cy="7505700"/>
                    </a:xfrm>
                    <a:prstGeom prst="rect">
                      <a:avLst/>
                    </a:prstGeom>
                  </pic:spPr>
                </pic:pic>
              </a:graphicData>
            </a:graphic>
          </wp:inline>
        </w:drawing>
      </w:r>
    </w:p>
    <w:p w14:paraId="5D1BDE8B" w14:textId="00D6DE2E" w:rsidR="35E3A4B3" w:rsidRDefault="35E3A4B3" w:rsidP="35E3A4B3">
      <w:pPr>
        <w:rPr>
          <w:rFonts w:ascii="Aptos" w:eastAsia="Aptos" w:hAnsi="Aptos" w:cs="Aptos"/>
          <w:color w:val="000000" w:themeColor="text1"/>
        </w:rPr>
      </w:pPr>
    </w:p>
    <w:p w14:paraId="2DCFCE1E" w14:textId="0BBB7F3A" w:rsidR="2D1A0D59" w:rsidRDefault="2D1A0D59" w:rsidP="35E3A4B3">
      <w:r>
        <w:rPr>
          <w:noProof/>
        </w:rPr>
        <w:lastRenderedPageBreak/>
        <w:drawing>
          <wp:inline distT="0" distB="0" distL="0" distR="0" wp14:anchorId="73B838F4" wp14:editId="09AFFCD8">
            <wp:extent cx="5878942" cy="7000875"/>
            <wp:effectExtent l="0" t="0" r="0" b="0"/>
            <wp:docPr id="1837389170" name="Picture 1837389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878942" cy="7000875"/>
                    </a:xfrm>
                    <a:prstGeom prst="rect">
                      <a:avLst/>
                    </a:prstGeom>
                  </pic:spPr>
                </pic:pic>
              </a:graphicData>
            </a:graphic>
          </wp:inline>
        </w:drawing>
      </w:r>
    </w:p>
    <w:p w14:paraId="75C6E3E1" w14:textId="6741BFC2" w:rsidR="35E3A4B3" w:rsidRDefault="35E3A4B3" w:rsidP="35E3A4B3">
      <w:pPr>
        <w:rPr>
          <w:rFonts w:ascii="Aptos" w:eastAsia="Aptos" w:hAnsi="Aptos" w:cs="Aptos"/>
          <w:color w:val="000000" w:themeColor="text1"/>
        </w:rPr>
      </w:pPr>
    </w:p>
    <w:p w14:paraId="3CA59F93" w14:textId="20A862B7" w:rsidR="35E3A4B3" w:rsidRDefault="35E3A4B3" w:rsidP="35E3A4B3">
      <w:pPr>
        <w:rPr>
          <w:rStyle w:val="Kop1Char"/>
          <w:rFonts w:eastAsia="Aptos Display" w:cs="Aptos Display"/>
          <w:b/>
          <w:bCs/>
          <w:color w:val="000000" w:themeColor="text1"/>
        </w:rPr>
      </w:pPr>
    </w:p>
    <w:p w14:paraId="0CBA933E" w14:textId="1E1D7D2B" w:rsidR="35E3A4B3" w:rsidRDefault="35E3A4B3" w:rsidP="35E3A4B3">
      <w:pPr>
        <w:rPr>
          <w:rFonts w:ascii="Aptos" w:eastAsia="Aptos" w:hAnsi="Aptos" w:cs="Aptos"/>
          <w:color w:val="000000" w:themeColor="text1"/>
        </w:rPr>
      </w:pPr>
    </w:p>
    <w:p w14:paraId="26EF768B" w14:textId="27E38F0E" w:rsidR="2D1A0D59" w:rsidRDefault="2D1A0D59" w:rsidP="35E3A4B3">
      <w:pPr>
        <w:rPr>
          <w:rFonts w:ascii="Aptos" w:eastAsia="Aptos" w:hAnsi="Aptos" w:cs="Aptos"/>
          <w:b/>
          <w:bCs/>
          <w:color w:val="000000" w:themeColor="text1"/>
        </w:rPr>
      </w:pPr>
      <w:r w:rsidRPr="69DDF981">
        <w:rPr>
          <w:rFonts w:ascii="Aptos" w:eastAsia="Aptos" w:hAnsi="Aptos" w:cs="Aptos"/>
          <w:b/>
          <w:bCs/>
          <w:color w:val="000000" w:themeColor="text1"/>
        </w:rPr>
        <w:lastRenderedPageBreak/>
        <w:t>Bijlage 4</w:t>
      </w:r>
    </w:p>
    <w:p w14:paraId="58F7FF85" w14:textId="247921F4" w:rsidR="35E3A4B3" w:rsidRDefault="02B58BF7" w:rsidP="69DDF981">
      <w:r>
        <w:rPr>
          <w:noProof/>
        </w:rPr>
        <w:drawing>
          <wp:inline distT="0" distB="0" distL="0" distR="0" wp14:anchorId="27840C38" wp14:editId="50E1F47B">
            <wp:extent cx="5943600" cy="5924548"/>
            <wp:effectExtent l="0" t="0" r="0" b="0"/>
            <wp:docPr id="1383455563" name="Picture 138345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943600" cy="5924548"/>
                    </a:xfrm>
                    <a:prstGeom prst="rect">
                      <a:avLst/>
                    </a:prstGeom>
                  </pic:spPr>
                </pic:pic>
              </a:graphicData>
            </a:graphic>
          </wp:inline>
        </w:drawing>
      </w:r>
      <w:r>
        <w:t xml:space="preserve">cTnT is in dit figuur groen afgebeeld. </w:t>
      </w:r>
    </w:p>
    <w:p w14:paraId="2C3E434E" w14:textId="06F61D29" w:rsidR="35E3A4B3" w:rsidRDefault="02B58BF7" w:rsidP="69DDF981">
      <w:r>
        <w:rPr>
          <w:noProof/>
        </w:rPr>
        <w:lastRenderedPageBreak/>
        <w:drawing>
          <wp:inline distT="0" distB="0" distL="0" distR="0" wp14:anchorId="36C9FE5B" wp14:editId="6193FB8E">
            <wp:extent cx="5934076" cy="5943600"/>
            <wp:effectExtent l="0" t="0" r="0" b="0"/>
            <wp:docPr id="1953388980" name="Picture 1953388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934076" cy="5943600"/>
                    </a:xfrm>
                    <a:prstGeom prst="rect">
                      <a:avLst/>
                    </a:prstGeom>
                  </pic:spPr>
                </pic:pic>
              </a:graphicData>
            </a:graphic>
          </wp:inline>
        </w:drawing>
      </w:r>
      <w:r>
        <w:t>cTnT is in dit figuur groen afgebeeld.</w:t>
      </w:r>
    </w:p>
    <w:p w14:paraId="74D829CB" w14:textId="183523B2" w:rsidR="078D961C" w:rsidRDefault="078D961C" w:rsidP="31FD29FF">
      <w:pPr>
        <w:rPr>
          <w:rFonts w:ascii="Aptos Display" w:eastAsia="Aptos Display" w:hAnsi="Aptos Display" w:cs="Aptos Display"/>
          <w:color w:val="000000" w:themeColor="text1"/>
          <w:sz w:val="40"/>
          <w:szCs w:val="40"/>
        </w:rPr>
      </w:pPr>
      <w:r>
        <w:br w:type="page"/>
      </w:r>
      <w:r w:rsidR="036DC3C5" w:rsidRPr="31FD29FF">
        <w:rPr>
          <w:b/>
          <w:bCs/>
        </w:rPr>
        <w:lastRenderedPageBreak/>
        <w:t xml:space="preserve">Bijlage 5 </w:t>
      </w:r>
      <w:r>
        <w:br/>
      </w:r>
      <w:r w:rsidR="2A03E019">
        <w:rPr>
          <w:noProof/>
        </w:rPr>
        <w:drawing>
          <wp:inline distT="0" distB="0" distL="0" distR="0" wp14:anchorId="6E19BD4A" wp14:editId="3811771B">
            <wp:extent cx="5551655" cy="7891191"/>
            <wp:effectExtent l="0" t="0" r="0" b="0"/>
            <wp:docPr id="2063301244" name="Picture 206330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551655" cy="7891191"/>
                    </a:xfrm>
                    <a:prstGeom prst="rect">
                      <a:avLst/>
                    </a:prstGeom>
                  </pic:spPr>
                </pic:pic>
              </a:graphicData>
            </a:graphic>
          </wp:inline>
        </w:drawing>
      </w:r>
      <w:r>
        <w:br/>
      </w:r>
      <w:r w:rsidR="4066F147" w:rsidRPr="31FD29FF">
        <w:rPr>
          <w:rStyle w:val="Kop1Char"/>
          <w:rFonts w:eastAsia="Aptos Display" w:cs="Aptos Display"/>
          <w:b/>
          <w:bCs/>
          <w:color w:val="000000" w:themeColor="text1"/>
        </w:rPr>
        <w:lastRenderedPageBreak/>
        <w:t xml:space="preserve">Bronvermelding </w:t>
      </w:r>
    </w:p>
    <w:p w14:paraId="71A6CE07" w14:textId="65EFAD30" w:rsidR="078D961C" w:rsidRDefault="078D961C" w:rsidP="35E3A4B3">
      <w:pPr>
        <w:pStyle w:val="ListParagraph"/>
        <w:numPr>
          <w:ilvl w:val="0"/>
          <w:numId w:val="2"/>
        </w:numPr>
        <w:rPr>
          <w:rFonts w:ascii="Times New Roman" w:eastAsia="Times New Roman" w:hAnsi="Times New Roman" w:cs="Times New Roman"/>
          <w:color w:val="000000" w:themeColor="text1"/>
        </w:rPr>
      </w:pPr>
      <w:r w:rsidRPr="35E3A4B3">
        <w:rPr>
          <w:rFonts w:ascii="Times New Roman" w:eastAsia="Times New Roman" w:hAnsi="Times New Roman" w:cs="Times New Roman"/>
          <w:color w:val="000000" w:themeColor="text1"/>
          <w:lang w:val="en-US"/>
        </w:rPr>
        <w:t xml:space="preserve">Rittié, L. (2017). Method for Picrosirius Red-Polarization Detection of Collagen Fibers in Tissue Sections. </w:t>
      </w:r>
      <w:r w:rsidRPr="35E3A4B3">
        <w:rPr>
          <w:rFonts w:ascii="Times New Roman" w:eastAsia="Times New Roman" w:hAnsi="Times New Roman" w:cs="Times New Roman"/>
          <w:i/>
          <w:iCs/>
          <w:color w:val="000000" w:themeColor="text1"/>
          <w:lang w:val="en-US"/>
        </w:rPr>
        <w:t>Methods in Molecular Biology</w:t>
      </w:r>
      <w:r w:rsidRPr="35E3A4B3">
        <w:rPr>
          <w:rFonts w:ascii="Times New Roman" w:eastAsia="Times New Roman" w:hAnsi="Times New Roman" w:cs="Times New Roman"/>
          <w:color w:val="000000" w:themeColor="text1"/>
          <w:lang w:val="en-US"/>
        </w:rPr>
        <w:t xml:space="preserve">, 395–407. </w:t>
      </w:r>
      <w:hyperlink r:id="rId48">
        <w:r w:rsidRPr="35E3A4B3">
          <w:rPr>
            <w:rStyle w:val="Hyperlink"/>
            <w:rFonts w:ascii="Times New Roman" w:eastAsia="Times New Roman" w:hAnsi="Times New Roman" w:cs="Times New Roman"/>
            <w:lang w:val="en-US"/>
          </w:rPr>
          <w:t>https://doi.org/10.1007/978-1-4939-7113-8_26</w:t>
        </w:r>
      </w:hyperlink>
      <w:r w:rsidRPr="35E3A4B3">
        <w:rPr>
          <w:rFonts w:ascii="Times New Roman" w:eastAsia="Times New Roman" w:hAnsi="Times New Roman" w:cs="Times New Roman"/>
          <w:color w:val="000000" w:themeColor="text1"/>
          <w:lang w:val="en-US"/>
        </w:rPr>
        <w:t xml:space="preserve"> </w:t>
      </w:r>
    </w:p>
    <w:p w14:paraId="724926BB" w14:textId="465B28E2" w:rsidR="078D961C" w:rsidRDefault="078D961C" w:rsidP="35E3A4B3">
      <w:pPr>
        <w:pStyle w:val="ListParagraph"/>
        <w:numPr>
          <w:ilvl w:val="0"/>
          <w:numId w:val="2"/>
        </w:numPr>
        <w:rPr>
          <w:rFonts w:ascii="Aptos" w:eastAsia="Aptos" w:hAnsi="Aptos" w:cs="Aptos"/>
          <w:color w:val="000000" w:themeColor="text1"/>
        </w:rPr>
      </w:pPr>
      <w:r w:rsidRPr="35E3A4B3">
        <w:rPr>
          <w:rFonts w:ascii="Times New Roman" w:eastAsia="Times New Roman" w:hAnsi="Times New Roman" w:cs="Times New Roman"/>
          <w:color w:val="000000" w:themeColor="text1"/>
        </w:rPr>
        <w:t xml:space="preserve">De Padilla, C. M. L., Coenen, M. J., Tovar, A., De La Vega, R. E., Evans, C. H., &amp; Müller, S. A. (2021). </w:t>
      </w:r>
      <w:r w:rsidRPr="35E3A4B3">
        <w:rPr>
          <w:rFonts w:ascii="Times New Roman" w:eastAsia="Times New Roman" w:hAnsi="Times New Roman" w:cs="Times New Roman"/>
          <w:color w:val="000000" w:themeColor="text1"/>
          <w:lang w:val="en-US"/>
        </w:rPr>
        <w:t xml:space="preserve">Picrosirius Red Staining: Revisiting Its Application to the Qualitative and Quantitative Assessment of Collagen Type I and Type III in Tendon. </w:t>
      </w:r>
      <w:r w:rsidRPr="35E3A4B3">
        <w:rPr>
          <w:rFonts w:ascii="Times New Roman" w:eastAsia="Times New Roman" w:hAnsi="Times New Roman" w:cs="Times New Roman"/>
          <w:i/>
          <w:iCs/>
          <w:color w:val="000000" w:themeColor="text1"/>
          <w:lang w:val="en-US"/>
        </w:rPr>
        <w:t>Journal Of Histochemistry &amp; Cytochemistry</w:t>
      </w:r>
      <w:r w:rsidRPr="35E3A4B3">
        <w:rPr>
          <w:rFonts w:ascii="Times New Roman" w:eastAsia="Times New Roman" w:hAnsi="Times New Roman" w:cs="Times New Roman"/>
          <w:color w:val="000000" w:themeColor="text1"/>
          <w:lang w:val="en-US"/>
        </w:rPr>
        <w:t xml:space="preserve">, </w:t>
      </w:r>
      <w:r w:rsidRPr="35E3A4B3">
        <w:rPr>
          <w:rFonts w:ascii="Times New Roman" w:eastAsia="Times New Roman" w:hAnsi="Times New Roman" w:cs="Times New Roman"/>
          <w:i/>
          <w:iCs/>
          <w:color w:val="000000" w:themeColor="text1"/>
          <w:lang w:val="en-US"/>
        </w:rPr>
        <w:t>69</w:t>
      </w:r>
      <w:r w:rsidRPr="35E3A4B3">
        <w:rPr>
          <w:rFonts w:ascii="Times New Roman" w:eastAsia="Times New Roman" w:hAnsi="Times New Roman" w:cs="Times New Roman"/>
          <w:color w:val="000000" w:themeColor="text1"/>
          <w:lang w:val="en-US"/>
        </w:rPr>
        <w:t xml:space="preserve">(10), 633–643. </w:t>
      </w:r>
      <w:hyperlink r:id="rId49">
        <w:r w:rsidRPr="35E3A4B3">
          <w:rPr>
            <w:rStyle w:val="Hyperlink"/>
            <w:rFonts w:ascii="Times New Roman" w:eastAsia="Times New Roman" w:hAnsi="Times New Roman" w:cs="Times New Roman"/>
            <w:lang w:val="en-US"/>
          </w:rPr>
          <w:t>https://doi.org/10.1369/00221554211046777</w:t>
        </w:r>
      </w:hyperlink>
    </w:p>
    <w:p w14:paraId="6460B6F1" w14:textId="70A22B41" w:rsidR="35E3A4B3" w:rsidRPr="001B24DF" w:rsidRDefault="713DD4ED" w:rsidP="24F32A98">
      <w:pPr>
        <w:pStyle w:val="ListParagraph"/>
        <w:numPr>
          <w:ilvl w:val="0"/>
          <w:numId w:val="2"/>
        </w:numPr>
        <w:rPr>
          <w:rFonts w:ascii="Aptos" w:eastAsia="Aptos" w:hAnsi="Aptos" w:cs="Aptos"/>
          <w:color w:val="000000" w:themeColor="text1"/>
          <w:lang w:val="en-US"/>
        </w:rPr>
      </w:pPr>
      <w:r w:rsidRPr="001B24DF">
        <w:rPr>
          <w:rFonts w:ascii="Times New Roman" w:eastAsia="Times New Roman" w:hAnsi="Times New Roman" w:cs="Times New Roman"/>
          <w:lang w:val="en-US"/>
        </w:rPr>
        <w:t xml:space="preserve">Vaccaretti, M. (2023, 7 november). </w:t>
      </w:r>
      <w:r w:rsidRPr="001B24DF">
        <w:rPr>
          <w:rFonts w:ascii="Times New Roman" w:eastAsia="Times New Roman" w:hAnsi="Times New Roman" w:cs="Times New Roman"/>
          <w:i/>
          <w:iCs/>
          <w:lang w:val="en-US"/>
        </w:rPr>
        <w:t>Troponina e troponine cardiache: cosa indicano</w:t>
      </w:r>
      <w:r w:rsidRPr="001B24DF">
        <w:rPr>
          <w:rFonts w:ascii="Times New Roman" w:eastAsia="Times New Roman" w:hAnsi="Times New Roman" w:cs="Times New Roman"/>
          <w:lang w:val="en-US"/>
        </w:rPr>
        <w:t xml:space="preserve">. Nurse24.it. </w:t>
      </w:r>
      <w:hyperlink r:id="rId50">
        <w:r w:rsidRPr="001B24DF">
          <w:rPr>
            <w:rStyle w:val="Hyperlink"/>
            <w:rFonts w:ascii="Times New Roman" w:eastAsia="Times New Roman" w:hAnsi="Times New Roman" w:cs="Times New Roman"/>
            <w:lang w:val="en-US"/>
          </w:rPr>
          <w:t>https://www.nurse24.it/studenti/indagini-diagnostiche/troponine-cardiache.html</w:t>
        </w:r>
      </w:hyperlink>
    </w:p>
    <w:p w14:paraId="4E468D5F" w14:textId="28786195" w:rsidR="35E3A4B3" w:rsidRDefault="0733387D" w:rsidP="24F32A98">
      <w:pPr>
        <w:pStyle w:val="ListParagraph"/>
        <w:numPr>
          <w:ilvl w:val="0"/>
          <w:numId w:val="2"/>
        </w:numPr>
        <w:rPr>
          <w:rFonts w:ascii="Aptos" w:eastAsia="Aptos" w:hAnsi="Aptos" w:cs="Aptos"/>
          <w:color w:val="000000" w:themeColor="text1"/>
        </w:rPr>
      </w:pPr>
      <w:r w:rsidRPr="001B24DF">
        <w:rPr>
          <w:rFonts w:ascii="Times New Roman" w:eastAsia="Times New Roman" w:hAnsi="Times New Roman" w:cs="Times New Roman"/>
          <w:i/>
          <w:iCs/>
          <w:lang w:val="en-US"/>
        </w:rPr>
        <w:t>Tissue expression of TNNT2 - Summary - The Human Protein Atlas</w:t>
      </w:r>
      <w:r w:rsidRPr="001B24DF">
        <w:rPr>
          <w:rFonts w:ascii="Times New Roman" w:eastAsia="Times New Roman" w:hAnsi="Times New Roman" w:cs="Times New Roman"/>
          <w:lang w:val="en-US"/>
        </w:rPr>
        <w:t xml:space="preserve">. </w:t>
      </w:r>
      <w:r w:rsidRPr="24F32A98">
        <w:rPr>
          <w:rFonts w:ascii="Times New Roman" w:eastAsia="Times New Roman" w:hAnsi="Times New Roman" w:cs="Times New Roman"/>
        </w:rPr>
        <w:t xml:space="preserve">(z.d.). </w:t>
      </w:r>
      <w:hyperlink r:id="rId51">
        <w:r w:rsidRPr="24F32A98">
          <w:rPr>
            <w:rStyle w:val="Hyperlink"/>
            <w:rFonts w:ascii="Times New Roman" w:eastAsia="Times New Roman" w:hAnsi="Times New Roman" w:cs="Times New Roman"/>
          </w:rPr>
          <w:t>https://www.proteinatlas.org/ENSG00000118194-TNNT2/tissue</w:t>
        </w:r>
      </w:hyperlink>
    </w:p>
    <w:p w14:paraId="31CC7066" w14:textId="5D85D4BD" w:rsidR="35E3A4B3" w:rsidRDefault="0733387D" w:rsidP="24F32A98">
      <w:pPr>
        <w:pStyle w:val="ListParagraph"/>
        <w:numPr>
          <w:ilvl w:val="0"/>
          <w:numId w:val="2"/>
        </w:numPr>
        <w:rPr>
          <w:rFonts w:ascii="Aptos" w:eastAsia="Aptos" w:hAnsi="Aptos" w:cs="Aptos"/>
          <w:color w:val="000000" w:themeColor="text1"/>
        </w:rPr>
      </w:pPr>
      <w:r w:rsidRPr="001B24DF">
        <w:rPr>
          <w:rFonts w:ascii="Times New Roman" w:eastAsia="Times New Roman" w:hAnsi="Times New Roman" w:cs="Times New Roman"/>
          <w:i/>
          <w:iCs/>
          <w:lang w:val="en-US"/>
        </w:rPr>
        <w:t>Tissue expression of PECAM1 - Summary - The Human Protein Atlas</w:t>
      </w:r>
      <w:r w:rsidRPr="001B24DF">
        <w:rPr>
          <w:rFonts w:ascii="Times New Roman" w:eastAsia="Times New Roman" w:hAnsi="Times New Roman" w:cs="Times New Roman"/>
          <w:lang w:val="en-US"/>
        </w:rPr>
        <w:t xml:space="preserve">. </w:t>
      </w:r>
      <w:r w:rsidRPr="24F32A98">
        <w:rPr>
          <w:rFonts w:ascii="Times New Roman" w:eastAsia="Times New Roman" w:hAnsi="Times New Roman" w:cs="Times New Roman"/>
        </w:rPr>
        <w:t xml:space="preserve">(z.d.). </w:t>
      </w:r>
      <w:hyperlink r:id="rId52">
        <w:r w:rsidRPr="24F32A98">
          <w:rPr>
            <w:rStyle w:val="Hyperlink"/>
            <w:rFonts w:ascii="Times New Roman" w:eastAsia="Times New Roman" w:hAnsi="Times New Roman" w:cs="Times New Roman"/>
          </w:rPr>
          <w:t>https://www.proteinatlas.org/ENSG00000261371-PECAM1/tissue</w:t>
        </w:r>
      </w:hyperlink>
    </w:p>
    <w:p w14:paraId="4AEF2830" w14:textId="521872B7" w:rsidR="35E3A4B3" w:rsidRDefault="6D31AAE2" w:rsidP="24F32A98">
      <w:pPr>
        <w:pStyle w:val="ListParagraph"/>
        <w:numPr>
          <w:ilvl w:val="0"/>
          <w:numId w:val="2"/>
        </w:numPr>
        <w:rPr>
          <w:rFonts w:ascii="Aptos" w:eastAsia="Aptos" w:hAnsi="Aptos" w:cs="Aptos"/>
          <w:color w:val="000000" w:themeColor="text1"/>
        </w:rPr>
      </w:pPr>
      <w:r w:rsidRPr="001B24DF">
        <w:rPr>
          <w:rFonts w:ascii="Times New Roman" w:eastAsia="Times New Roman" w:hAnsi="Times New Roman" w:cs="Times New Roman"/>
          <w:i/>
          <w:iCs/>
          <w:lang w:val="en-US"/>
        </w:rPr>
        <w:t>Tissue expression of COX4I1 - Summary - The Human Protein Atlas</w:t>
      </w:r>
      <w:r w:rsidRPr="001B24DF">
        <w:rPr>
          <w:rFonts w:ascii="Times New Roman" w:eastAsia="Times New Roman" w:hAnsi="Times New Roman" w:cs="Times New Roman"/>
          <w:lang w:val="en-US"/>
        </w:rPr>
        <w:t xml:space="preserve">. </w:t>
      </w:r>
      <w:r w:rsidRPr="24F32A98">
        <w:rPr>
          <w:rFonts w:ascii="Times New Roman" w:eastAsia="Times New Roman" w:hAnsi="Times New Roman" w:cs="Times New Roman"/>
        </w:rPr>
        <w:t xml:space="preserve">(z.d.). </w:t>
      </w:r>
      <w:hyperlink r:id="rId53">
        <w:r w:rsidRPr="24F32A98">
          <w:rPr>
            <w:rStyle w:val="Hyperlink"/>
            <w:rFonts w:ascii="Times New Roman" w:eastAsia="Times New Roman" w:hAnsi="Times New Roman" w:cs="Times New Roman"/>
          </w:rPr>
          <w:t>https://www.proteinatlas.org/ENSG00000131143-COX4I1/tissue</w:t>
        </w:r>
      </w:hyperlink>
    </w:p>
    <w:p w14:paraId="24663037" w14:textId="64A69132" w:rsidR="35E3A4B3" w:rsidRDefault="35E3A4B3" w:rsidP="24F32A98">
      <w:pPr>
        <w:pStyle w:val="ListParagraph"/>
        <w:rPr>
          <w:rFonts w:ascii="Aptos" w:eastAsia="Aptos" w:hAnsi="Aptos" w:cs="Aptos"/>
          <w:color w:val="000000" w:themeColor="text1"/>
        </w:rPr>
      </w:pPr>
    </w:p>
    <w:p w14:paraId="27197428" w14:textId="2F205D9B" w:rsidR="35E3A4B3" w:rsidRDefault="35E3A4B3" w:rsidP="35E3A4B3">
      <w:pPr>
        <w:rPr>
          <w:b/>
          <w:bCs/>
          <w:sz w:val="72"/>
          <w:szCs w:val="72"/>
        </w:rPr>
      </w:pPr>
    </w:p>
    <w:sectPr w:rsidR="35E3A4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intelligence2.xml><?xml version="1.0" encoding="utf-8"?>
<int2:intelligence xmlns:int2="http://schemas.microsoft.com/office/intelligence/2020/intelligence" xmlns:oel="http://schemas.microsoft.com/office/2019/extlst">
  <int2:observations>
    <int2:textHash int2:hashCode="FxUzy7e03cez4A" int2:id="1A7wC3k4">
      <int2:state int2:value="Rejected" int2:type="AugLoop_Text_Critique"/>
    </int2:textHash>
    <int2:textHash int2:hashCode="Ze4nNXZjTNERNQ" int2:id="BxanbZJV">
      <int2:state int2:value="Rejected" int2:type="AugLoop_Text_Critique"/>
    </int2:textHash>
    <int2:textHash int2:hashCode="a7M7Tn/qmbfrdR" int2:id="RBzQK7yu">
      <int2:state int2:value="Rejected" int2:type="AugLoop_Text_Critique"/>
    </int2:textHash>
    <int2:textHash int2:hashCode="VfkaxHE+klq3uZ" int2:id="Rwj9pJP0">
      <int2:state int2:value="Rejected" int2:type="AugLoop_Text_Critique"/>
    </int2:textHash>
    <int2:textHash int2:hashCode="B9LQplIIpoYLXv" int2:id="UQDW3ZgI">
      <int2:state int2:value="Rejected" int2:type="AugLoop_Text_Critique"/>
    </int2:textHash>
    <int2:textHash int2:hashCode="ex8PgCK9v0/SMh" int2:id="VJC28N2k">
      <int2:state int2:value="Rejected" int2:type="AugLoop_Text_Critique"/>
    </int2:textHash>
    <int2:textHash int2:hashCode="gBsgs5QKwX481d" int2:id="WJHxySY6">
      <int2:state int2:value="Rejected" int2:type="AugLoop_Text_Critique"/>
    </int2:textHash>
    <int2:textHash int2:hashCode="BolIAcyplzPouZ" int2:id="YHO4TfPF">
      <int2:state int2:value="Rejected" int2:type="AugLoop_Text_Critique"/>
    </int2:textHash>
    <int2:textHash int2:hashCode="n0PG7a/JpQN0A1" int2:id="dsOSjOk3">
      <int2:state int2:value="Rejected" int2:type="AugLoop_Text_Critique"/>
    </int2:textHash>
    <int2:textHash int2:hashCode="RxdPMl06XgFcir" int2:id="mJw79XBD">
      <int2:state int2:value="Rejected" int2:type="AugLoop_Text_Critique"/>
    </int2:textHash>
    <int2:textHash int2:hashCode="81F59wNLKePYhc" int2:id="sKWHcilg">
      <int2:state int2:value="Rejected" int2:type="AugLoop_Text_Critique"/>
    </int2:textHash>
    <int2:textHash int2:hashCode="T4C5TtVZu1rFTv" int2:id="uIkL8esF">
      <int2:state int2:value="Rejected" int2:type="AugLoop_Text_Critique"/>
    </int2:textHash>
    <int2:bookmark int2:bookmarkName="_Int_izj4Aowj" int2:invalidationBookmarkName="" int2:hashCode="k8zKnHRR98+NVt" int2:id="fGVXqG17">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F6FD"/>
    <w:multiLevelType w:val="hybridMultilevel"/>
    <w:tmpl w:val="FFFFFFFF"/>
    <w:lvl w:ilvl="0" w:tplc="7DB2A4BE">
      <w:start w:val="1"/>
      <w:numFmt w:val="bullet"/>
      <w:lvlText w:val=""/>
      <w:lvlJc w:val="left"/>
      <w:pPr>
        <w:ind w:left="720" w:hanging="360"/>
      </w:pPr>
      <w:rPr>
        <w:rFonts w:ascii="Symbol" w:hAnsi="Symbol" w:hint="default"/>
      </w:rPr>
    </w:lvl>
    <w:lvl w:ilvl="1" w:tplc="99A60F94">
      <w:start w:val="1"/>
      <w:numFmt w:val="bullet"/>
      <w:lvlText w:val="o"/>
      <w:lvlJc w:val="left"/>
      <w:pPr>
        <w:ind w:left="1440" w:hanging="360"/>
      </w:pPr>
      <w:rPr>
        <w:rFonts w:ascii="Courier New" w:hAnsi="Courier New" w:hint="default"/>
      </w:rPr>
    </w:lvl>
    <w:lvl w:ilvl="2" w:tplc="03D8DC98">
      <w:start w:val="1"/>
      <w:numFmt w:val="bullet"/>
      <w:lvlText w:val=""/>
      <w:lvlJc w:val="left"/>
      <w:pPr>
        <w:ind w:left="2160" w:hanging="360"/>
      </w:pPr>
      <w:rPr>
        <w:rFonts w:ascii="Wingdings" w:hAnsi="Wingdings" w:hint="default"/>
      </w:rPr>
    </w:lvl>
    <w:lvl w:ilvl="3" w:tplc="4F5874E8">
      <w:start w:val="1"/>
      <w:numFmt w:val="bullet"/>
      <w:lvlText w:val=""/>
      <w:lvlJc w:val="left"/>
      <w:pPr>
        <w:ind w:left="2880" w:hanging="360"/>
      </w:pPr>
      <w:rPr>
        <w:rFonts w:ascii="Symbol" w:hAnsi="Symbol" w:hint="default"/>
      </w:rPr>
    </w:lvl>
    <w:lvl w:ilvl="4" w:tplc="6A466214">
      <w:start w:val="1"/>
      <w:numFmt w:val="bullet"/>
      <w:lvlText w:val="o"/>
      <w:lvlJc w:val="left"/>
      <w:pPr>
        <w:ind w:left="3600" w:hanging="360"/>
      </w:pPr>
      <w:rPr>
        <w:rFonts w:ascii="Courier New" w:hAnsi="Courier New" w:hint="default"/>
      </w:rPr>
    </w:lvl>
    <w:lvl w:ilvl="5" w:tplc="028E5178">
      <w:start w:val="1"/>
      <w:numFmt w:val="bullet"/>
      <w:lvlText w:val=""/>
      <w:lvlJc w:val="left"/>
      <w:pPr>
        <w:ind w:left="4320" w:hanging="360"/>
      </w:pPr>
      <w:rPr>
        <w:rFonts w:ascii="Wingdings" w:hAnsi="Wingdings" w:hint="default"/>
      </w:rPr>
    </w:lvl>
    <w:lvl w:ilvl="6" w:tplc="C02E4076">
      <w:start w:val="1"/>
      <w:numFmt w:val="bullet"/>
      <w:lvlText w:val=""/>
      <w:lvlJc w:val="left"/>
      <w:pPr>
        <w:ind w:left="5040" w:hanging="360"/>
      </w:pPr>
      <w:rPr>
        <w:rFonts w:ascii="Symbol" w:hAnsi="Symbol" w:hint="default"/>
      </w:rPr>
    </w:lvl>
    <w:lvl w:ilvl="7" w:tplc="55505A32">
      <w:start w:val="1"/>
      <w:numFmt w:val="bullet"/>
      <w:lvlText w:val="o"/>
      <w:lvlJc w:val="left"/>
      <w:pPr>
        <w:ind w:left="5760" w:hanging="360"/>
      </w:pPr>
      <w:rPr>
        <w:rFonts w:ascii="Courier New" w:hAnsi="Courier New" w:hint="default"/>
      </w:rPr>
    </w:lvl>
    <w:lvl w:ilvl="8" w:tplc="9C3AD29A">
      <w:start w:val="1"/>
      <w:numFmt w:val="bullet"/>
      <w:lvlText w:val=""/>
      <w:lvlJc w:val="left"/>
      <w:pPr>
        <w:ind w:left="6480" w:hanging="360"/>
      </w:pPr>
      <w:rPr>
        <w:rFonts w:ascii="Wingdings" w:hAnsi="Wingdings" w:hint="default"/>
      </w:rPr>
    </w:lvl>
  </w:abstractNum>
  <w:abstractNum w:abstractNumId="1" w15:restartNumberingAfterBreak="0">
    <w:nsid w:val="0936335D"/>
    <w:multiLevelType w:val="multilevel"/>
    <w:tmpl w:val="FFFFFFFF"/>
    <w:lvl w:ilvl="0">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ECFD524"/>
    <w:multiLevelType w:val="hybridMultilevel"/>
    <w:tmpl w:val="FFFFFFFF"/>
    <w:lvl w:ilvl="0" w:tplc="AB0C910C">
      <w:start w:val="1"/>
      <w:numFmt w:val="bullet"/>
      <w:lvlText w:val="-"/>
      <w:lvlJc w:val="left"/>
      <w:pPr>
        <w:ind w:left="720" w:hanging="360"/>
      </w:pPr>
      <w:rPr>
        <w:rFonts w:ascii="Aptos" w:hAnsi="Aptos" w:hint="default"/>
      </w:rPr>
    </w:lvl>
    <w:lvl w:ilvl="1" w:tplc="DF987E0C">
      <w:start w:val="1"/>
      <w:numFmt w:val="bullet"/>
      <w:lvlText w:val="o"/>
      <w:lvlJc w:val="left"/>
      <w:pPr>
        <w:ind w:left="1440" w:hanging="360"/>
      </w:pPr>
      <w:rPr>
        <w:rFonts w:ascii="Courier New" w:hAnsi="Courier New" w:hint="default"/>
      </w:rPr>
    </w:lvl>
    <w:lvl w:ilvl="2" w:tplc="1932F79E">
      <w:start w:val="1"/>
      <w:numFmt w:val="bullet"/>
      <w:lvlText w:val=""/>
      <w:lvlJc w:val="left"/>
      <w:pPr>
        <w:ind w:left="2160" w:hanging="360"/>
      </w:pPr>
      <w:rPr>
        <w:rFonts w:ascii="Wingdings" w:hAnsi="Wingdings" w:hint="default"/>
      </w:rPr>
    </w:lvl>
    <w:lvl w:ilvl="3" w:tplc="2F121ABE">
      <w:start w:val="1"/>
      <w:numFmt w:val="bullet"/>
      <w:lvlText w:val=""/>
      <w:lvlJc w:val="left"/>
      <w:pPr>
        <w:ind w:left="2880" w:hanging="360"/>
      </w:pPr>
      <w:rPr>
        <w:rFonts w:ascii="Symbol" w:hAnsi="Symbol" w:hint="default"/>
      </w:rPr>
    </w:lvl>
    <w:lvl w:ilvl="4" w:tplc="63E0055A">
      <w:start w:val="1"/>
      <w:numFmt w:val="bullet"/>
      <w:lvlText w:val="o"/>
      <w:lvlJc w:val="left"/>
      <w:pPr>
        <w:ind w:left="3600" w:hanging="360"/>
      </w:pPr>
      <w:rPr>
        <w:rFonts w:ascii="Courier New" w:hAnsi="Courier New" w:hint="default"/>
      </w:rPr>
    </w:lvl>
    <w:lvl w:ilvl="5" w:tplc="BC86D88A">
      <w:start w:val="1"/>
      <w:numFmt w:val="bullet"/>
      <w:lvlText w:val=""/>
      <w:lvlJc w:val="left"/>
      <w:pPr>
        <w:ind w:left="4320" w:hanging="360"/>
      </w:pPr>
      <w:rPr>
        <w:rFonts w:ascii="Wingdings" w:hAnsi="Wingdings" w:hint="default"/>
      </w:rPr>
    </w:lvl>
    <w:lvl w:ilvl="6" w:tplc="AD4859E6">
      <w:start w:val="1"/>
      <w:numFmt w:val="bullet"/>
      <w:lvlText w:val=""/>
      <w:lvlJc w:val="left"/>
      <w:pPr>
        <w:ind w:left="5040" w:hanging="360"/>
      </w:pPr>
      <w:rPr>
        <w:rFonts w:ascii="Symbol" w:hAnsi="Symbol" w:hint="default"/>
      </w:rPr>
    </w:lvl>
    <w:lvl w:ilvl="7" w:tplc="4EE64960">
      <w:start w:val="1"/>
      <w:numFmt w:val="bullet"/>
      <w:lvlText w:val="o"/>
      <w:lvlJc w:val="left"/>
      <w:pPr>
        <w:ind w:left="5760" w:hanging="360"/>
      </w:pPr>
      <w:rPr>
        <w:rFonts w:ascii="Courier New" w:hAnsi="Courier New" w:hint="default"/>
      </w:rPr>
    </w:lvl>
    <w:lvl w:ilvl="8" w:tplc="6568DAC2">
      <w:start w:val="1"/>
      <w:numFmt w:val="bullet"/>
      <w:lvlText w:val=""/>
      <w:lvlJc w:val="left"/>
      <w:pPr>
        <w:ind w:left="6480" w:hanging="360"/>
      </w:pPr>
      <w:rPr>
        <w:rFonts w:ascii="Wingdings" w:hAnsi="Wingdings" w:hint="default"/>
      </w:rPr>
    </w:lvl>
  </w:abstractNum>
  <w:abstractNum w:abstractNumId="3" w15:restartNumberingAfterBreak="0">
    <w:nsid w:val="11F420D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4F643A"/>
    <w:multiLevelType w:val="hybridMultilevel"/>
    <w:tmpl w:val="FFFFFFFF"/>
    <w:lvl w:ilvl="0" w:tplc="98B4D8F4">
      <w:start w:val="1"/>
      <w:numFmt w:val="bullet"/>
      <w:lvlText w:val=""/>
      <w:lvlJc w:val="left"/>
      <w:pPr>
        <w:ind w:left="720" w:hanging="360"/>
      </w:pPr>
      <w:rPr>
        <w:rFonts w:ascii="Symbol" w:hAnsi="Symbol" w:hint="default"/>
      </w:rPr>
    </w:lvl>
    <w:lvl w:ilvl="1" w:tplc="C91CC334">
      <w:start w:val="1"/>
      <w:numFmt w:val="bullet"/>
      <w:lvlText w:val="o"/>
      <w:lvlJc w:val="left"/>
      <w:pPr>
        <w:ind w:left="1440" w:hanging="360"/>
      </w:pPr>
      <w:rPr>
        <w:rFonts w:ascii="Courier New" w:hAnsi="Courier New" w:hint="default"/>
      </w:rPr>
    </w:lvl>
    <w:lvl w:ilvl="2" w:tplc="475C0E6C">
      <w:start w:val="1"/>
      <w:numFmt w:val="bullet"/>
      <w:lvlText w:val=""/>
      <w:lvlJc w:val="left"/>
      <w:pPr>
        <w:ind w:left="2160" w:hanging="360"/>
      </w:pPr>
      <w:rPr>
        <w:rFonts w:ascii="Wingdings" w:hAnsi="Wingdings" w:hint="default"/>
      </w:rPr>
    </w:lvl>
    <w:lvl w:ilvl="3" w:tplc="ACFAA542">
      <w:start w:val="1"/>
      <w:numFmt w:val="bullet"/>
      <w:lvlText w:val=""/>
      <w:lvlJc w:val="left"/>
      <w:pPr>
        <w:ind w:left="2880" w:hanging="360"/>
      </w:pPr>
      <w:rPr>
        <w:rFonts w:ascii="Symbol" w:hAnsi="Symbol" w:hint="default"/>
      </w:rPr>
    </w:lvl>
    <w:lvl w:ilvl="4" w:tplc="6868D116">
      <w:start w:val="1"/>
      <w:numFmt w:val="bullet"/>
      <w:lvlText w:val="o"/>
      <w:lvlJc w:val="left"/>
      <w:pPr>
        <w:ind w:left="3600" w:hanging="360"/>
      </w:pPr>
      <w:rPr>
        <w:rFonts w:ascii="Courier New" w:hAnsi="Courier New" w:hint="default"/>
      </w:rPr>
    </w:lvl>
    <w:lvl w:ilvl="5" w:tplc="EB70D9EE">
      <w:start w:val="1"/>
      <w:numFmt w:val="bullet"/>
      <w:lvlText w:val=""/>
      <w:lvlJc w:val="left"/>
      <w:pPr>
        <w:ind w:left="4320" w:hanging="360"/>
      </w:pPr>
      <w:rPr>
        <w:rFonts w:ascii="Wingdings" w:hAnsi="Wingdings" w:hint="default"/>
      </w:rPr>
    </w:lvl>
    <w:lvl w:ilvl="6" w:tplc="3C1A0F84">
      <w:start w:val="1"/>
      <w:numFmt w:val="bullet"/>
      <w:lvlText w:val=""/>
      <w:lvlJc w:val="left"/>
      <w:pPr>
        <w:ind w:left="5040" w:hanging="360"/>
      </w:pPr>
      <w:rPr>
        <w:rFonts w:ascii="Symbol" w:hAnsi="Symbol" w:hint="default"/>
      </w:rPr>
    </w:lvl>
    <w:lvl w:ilvl="7" w:tplc="B22827FE">
      <w:start w:val="1"/>
      <w:numFmt w:val="bullet"/>
      <w:lvlText w:val="o"/>
      <w:lvlJc w:val="left"/>
      <w:pPr>
        <w:ind w:left="5760" w:hanging="360"/>
      </w:pPr>
      <w:rPr>
        <w:rFonts w:ascii="Courier New" w:hAnsi="Courier New" w:hint="default"/>
      </w:rPr>
    </w:lvl>
    <w:lvl w:ilvl="8" w:tplc="B40221BC">
      <w:start w:val="1"/>
      <w:numFmt w:val="bullet"/>
      <w:lvlText w:val=""/>
      <w:lvlJc w:val="left"/>
      <w:pPr>
        <w:ind w:left="6480" w:hanging="360"/>
      </w:pPr>
      <w:rPr>
        <w:rFonts w:ascii="Wingdings" w:hAnsi="Wingdings" w:hint="default"/>
      </w:rPr>
    </w:lvl>
  </w:abstractNum>
  <w:abstractNum w:abstractNumId="5" w15:restartNumberingAfterBreak="0">
    <w:nsid w:val="1B428D85"/>
    <w:multiLevelType w:val="hybridMultilevel"/>
    <w:tmpl w:val="FFFFFFFF"/>
    <w:lvl w:ilvl="0" w:tplc="2B82A448">
      <w:start w:val="1"/>
      <w:numFmt w:val="bullet"/>
      <w:lvlText w:val="-"/>
      <w:lvlJc w:val="left"/>
      <w:pPr>
        <w:ind w:left="720" w:hanging="360"/>
      </w:pPr>
      <w:rPr>
        <w:rFonts w:ascii="Aptos" w:hAnsi="Aptos" w:hint="default"/>
      </w:rPr>
    </w:lvl>
    <w:lvl w:ilvl="1" w:tplc="04522762">
      <w:start w:val="1"/>
      <w:numFmt w:val="bullet"/>
      <w:lvlText w:val="o"/>
      <w:lvlJc w:val="left"/>
      <w:pPr>
        <w:ind w:left="1440" w:hanging="360"/>
      </w:pPr>
      <w:rPr>
        <w:rFonts w:ascii="Courier New" w:hAnsi="Courier New" w:hint="default"/>
      </w:rPr>
    </w:lvl>
    <w:lvl w:ilvl="2" w:tplc="5F8A9B56">
      <w:start w:val="1"/>
      <w:numFmt w:val="bullet"/>
      <w:lvlText w:val=""/>
      <w:lvlJc w:val="left"/>
      <w:pPr>
        <w:ind w:left="2160" w:hanging="360"/>
      </w:pPr>
      <w:rPr>
        <w:rFonts w:ascii="Wingdings" w:hAnsi="Wingdings" w:hint="default"/>
      </w:rPr>
    </w:lvl>
    <w:lvl w:ilvl="3" w:tplc="DC52E5F2">
      <w:start w:val="1"/>
      <w:numFmt w:val="bullet"/>
      <w:lvlText w:val=""/>
      <w:lvlJc w:val="left"/>
      <w:pPr>
        <w:ind w:left="2880" w:hanging="360"/>
      </w:pPr>
      <w:rPr>
        <w:rFonts w:ascii="Symbol" w:hAnsi="Symbol" w:hint="default"/>
      </w:rPr>
    </w:lvl>
    <w:lvl w:ilvl="4" w:tplc="11F2AC9A">
      <w:start w:val="1"/>
      <w:numFmt w:val="bullet"/>
      <w:lvlText w:val="o"/>
      <w:lvlJc w:val="left"/>
      <w:pPr>
        <w:ind w:left="3600" w:hanging="360"/>
      </w:pPr>
      <w:rPr>
        <w:rFonts w:ascii="Courier New" w:hAnsi="Courier New" w:hint="default"/>
      </w:rPr>
    </w:lvl>
    <w:lvl w:ilvl="5" w:tplc="12B2AA48">
      <w:start w:val="1"/>
      <w:numFmt w:val="bullet"/>
      <w:lvlText w:val=""/>
      <w:lvlJc w:val="left"/>
      <w:pPr>
        <w:ind w:left="4320" w:hanging="360"/>
      </w:pPr>
      <w:rPr>
        <w:rFonts w:ascii="Wingdings" w:hAnsi="Wingdings" w:hint="default"/>
      </w:rPr>
    </w:lvl>
    <w:lvl w:ilvl="6" w:tplc="17B6205C">
      <w:start w:val="1"/>
      <w:numFmt w:val="bullet"/>
      <w:lvlText w:val=""/>
      <w:lvlJc w:val="left"/>
      <w:pPr>
        <w:ind w:left="5040" w:hanging="360"/>
      </w:pPr>
      <w:rPr>
        <w:rFonts w:ascii="Symbol" w:hAnsi="Symbol" w:hint="default"/>
      </w:rPr>
    </w:lvl>
    <w:lvl w:ilvl="7" w:tplc="BEA44DD8">
      <w:start w:val="1"/>
      <w:numFmt w:val="bullet"/>
      <w:lvlText w:val="o"/>
      <w:lvlJc w:val="left"/>
      <w:pPr>
        <w:ind w:left="5760" w:hanging="360"/>
      </w:pPr>
      <w:rPr>
        <w:rFonts w:ascii="Courier New" w:hAnsi="Courier New" w:hint="default"/>
      </w:rPr>
    </w:lvl>
    <w:lvl w:ilvl="8" w:tplc="EE40BD4A">
      <w:start w:val="1"/>
      <w:numFmt w:val="bullet"/>
      <w:lvlText w:val=""/>
      <w:lvlJc w:val="left"/>
      <w:pPr>
        <w:ind w:left="6480" w:hanging="360"/>
      </w:pPr>
      <w:rPr>
        <w:rFonts w:ascii="Wingdings" w:hAnsi="Wingdings" w:hint="default"/>
      </w:rPr>
    </w:lvl>
  </w:abstractNum>
  <w:abstractNum w:abstractNumId="6" w15:restartNumberingAfterBreak="0">
    <w:nsid w:val="1CBA5FFE"/>
    <w:multiLevelType w:val="multilevel"/>
    <w:tmpl w:val="FFFFFFFF"/>
    <w:lvl w:ilvl="0">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CC11D0D"/>
    <w:multiLevelType w:val="hybridMultilevel"/>
    <w:tmpl w:val="FFFFFFFF"/>
    <w:lvl w:ilvl="0" w:tplc="C9CC0E38">
      <w:start w:val="1"/>
      <w:numFmt w:val="bullet"/>
      <w:lvlText w:val="-"/>
      <w:lvlJc w:val="left"/>
      <w:pPr>
        <w:ind w:left="720" w:hanging="360"/>
      </w:pPr>
      <w:rPr>
        <w:rFonts w:ascii="Aptos" w:hAnsi="Aptos" w:hint="default"/>
      </w:rPr>
    </w:lvl>
    <w:lvl w:ilvl="1" w:tplc="FFAAD52C">
      <w:start w:val="1"/>
      <w:numFmt w:val="bullet"/>
      <w:lvlText w:val="o"/>
      <w:lvlJc w:val="left"/>
      <w:pPr>
        <w:ind w:left="1440" w:hanging="360"/>
      </w:pPr>
      <w:rPr>
        <w:rFonts w:ascii="Courier New" w:hAnsi="Courier New" w:hint="default"/>
      </w:rPr>
    </w:lvl>
    <w:lvl w:ilvl="2" w:tplc="829E579C">
      <w:start w:val="1"/>
      <w:numFmt w:val="bullet"/>
      <w:lvlText w:val=""/>
      <w:lvlJc w:val="left"/>
      <w:pPr>
        <w:ind w:left="2160" w:hanging="360"/>
      </w:pPr>
      <w:rPr>
        <w:rFonts w:ascii="Wingdings" w:hAnsi="Wingdings" w:hint="default"/>
      </w:rPr>
    </w:lvl>
    <w:lvl w:ilvl="3" w:tplc="55589298">
      <w:start w:val="1"/>
      <w:numFmt w:val="bullet"/>
      <w:lvlText w:val=""/>
      <w:lvlJc w:val="left"/>
      <w:pPr>
        <w:ind w:left="2880" w:hanging="360"/>
      </w:pPr>
      <w:rPr>
        <w:rFonts w:ascii="Symbol" w:hAnsi="Symbol" w:hint="default"/>
      </w:rPr>
    </w:lvl>
    <w:lvl w:ilvl="4" w:tplc="3D929246">
      <w:start w:val="1"/>
      <w:numFmt w:val="bullet"/>
      <w:lvlText w:val="o"/>
      <w:lvlJc w:val="left"/>
      <w:pPr>
        <w:ind w:left="3600" w:hanging="360"/>
      </w:pPr>
      <w:rPr>
        <w:rFonts w:ascii="Courier New" w:hAnsi="Courier New" w:hint="default"/>
      </w:rPr>
    </w:lvl>
    <w:lvl w:ilvl="5" w:tplc="2D0EC24A">
      <w:start w:val="1"/>
      <w:numFmt w:val="bullet"/>
      <w:lvlText w:val=""/>
      <w:lvlJc w:val="left"/>
      <w:pPr>
        <w:ind w:left="4320" w:hanging="360"/>
      </w:pPr>
      <w:rPr>
        <w:rFonts w:ascii="Wingdings" w:hAnsi="Wingdings" w:hint="default"/>
      </w:rPr>
    </w:lvl>
    <w:lvl w:ilvl="6" w:tplc="2278A8CE">
      <w:start w:val="1"/>
      <w:numFmt w:val="bullet"/>
      <w:lvlText w:val=""/>
      <w:lvlJc w:val="left"/>
      <w:pPr>
        <w:ind w:left="5040" w:hanging="360"/>
      </w:pPr>
      <w:rPr>
        <w:rFonts w:ascii="Symbol" w:hAnsi="Symbol" w:hint="default"/>
      </w:rPr>
    </w:lvl>
    <w:lvl w:ilvl="7" w:tplc="6DB40AA6">
      <w:start w:val="1"/>
      <w:numFmt w:val="bullet"/>
      <w:lvlText w:val="o"/>
      <w:lvlJc w:val="left"/>
      <w:pPr>
        <w:ind w:left="5760" w:hanging="360"/>
      </w:pPr>
      <w:rPr>
        <w:rFonts w:ascii="Courier New" w:hAnsi="Courier New" w:hint="default"/>
      </w:rPr>
    </w:lvl>
    <w:lvl w:ilvl="8" w:tplc="07CEEA9A">
      <w:start w:val="1"/>
      <w:numFmt w:val="bullet"/>
      <w:lvlText w:val=""/>
      <w:lvlJc w:val="left"/>
      <w:pPr>
        <w:ind w:left="6480" w:hanging="360"/>
      </w:pPr>
      <w:rPr>
        <w:rFonts w:ascii="Wingdings" w:hAnsi="Wingdings" w:hint="default"/>
      </w:rPr>
    </w:lvl>
  </w:abstractNum>
  <w:abstractNum w:abstractNumId="8" w15:restartNumberingAfterBreak="0">
    <w:nsid w:val="24BFAA28"/>
    <w:multiLevelType w:val="multilevel"/>
    <w:tmpl w:val="FFFFFFFF"/>
    <w:lvl w:ilvl="0">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73E2AB8"/>
    <w:multiLevelType w:val="hybridMultilevel"/>
    <w:tmpl w:val="FFFFFFFF"/>
    <w:lvl w:ilvl="0" w:tplc="A51C9FFA">
      <w:start w:val="1"/>
      <w:numFmt w:val="bullet"/>
      <w:lvlText w:val=""/>
      <w:lvlJc w:val="left"/>
      <w:pPr>
        <w:ind w:left="720" w:hanging="360"/>
      </w:pPr>
      <w:rPr>
        <w:rFonts w:ascii="Symbol" w:hAnsi="Symbol" w:hint="default"/>
      </w:rPr>
    </w:lvl>
    <w:lvl w:ilvl="1" w:tplc="D59C5344">
      <w:start w:val="1"/>
      <w:numFmt w:val="bullet"/>
      <w:lvlText w:val="o"/>
      <w:lvlJc w:val="left"/>
      <w:pPr>
        <w:ind w:left="1440" w:hanging="360"/>
      </w:pPr>
      <w:rPr>
        <w:rFonts w:ascii="Courier New" w:hAnsi="Courier New" w:hint="default"/>
      </w:rPr>
    </w:lvl>
    <w:lvl w:ilvl="2" w:tplc="EDAA24F0">
      <w:start w:val="1"/>
      <w:numFmt w:val="bullet"/>
      <w:lvlText w:val=""/>
      <w:lvlJc w:val="left"/>
      <w:pPr>
        <w:ind w:left="2160" w:hanging="360"/>
      </w:pPr>
      <w:rPr>
        <w:rFonts w:ascii="Wingdings" w:hAnsi="Wingdings" w:hint="default"/>
      </w:rPr>
    </w:lvl>
    <w:lvl w:ilvl="3" w:tplc="6DB4FB00">
      <w:start w:val="1"/>
      <w:numFmt w:val="bullet"/>
      <w:lvlText w:val=""/>
      <w:lvlJc w:val="left"/>
      <w:pPr>
        <w:ind w:left="2880" w:hanging="360"/>
      </w:pPr>
      <w:rPr>
        <w:rFonts w:ascii="Symbol" w:hAnsi="Symbol" w:hint="default"/>
      </w:rPr>
    </w:lvl>
    <w:lvl w:ilvl="4" w:tplc="E6FE34BE">
      <w:start w:val="1"/>
      <w:numFmt w:val="bullet"/>
      <w:lvlText w:val="o"/>
      <w:lvlJc w:val="left"/>
      <w:pPr>
        <w:ind w:left="3600" w:hanging="360"/>
      </w:pPr>
      <w:rPr>
        <w:rFonts w:ascii="Courier New" w:hAnsi="Courier New" w:hint="default"/>
      </w:rPr>
    </w:lvl>
    <w:lvl w:ilvl="5" w:tplc="A9EC2E64">
      <w:start w:val="1"/>
      <w:numFmt w:val="bullet"/>
      <w:lvlText w:val=""/>
      <w:lvlJc w:val="left"/>
      <w:pPr>
        <w:ind w:left="4320" w:hanging="360"/>
      </w:pPr>
      <w:rPr>
        <w:rFonts w:ascii="Wingdings" w:hAnsi="Wingdings" w:hint="default"/>
      </w:rPr>
    </w:lvl>
    <w:lvl w:ilvl="6" w:tplc="F80ED588">
      <w:start w:val="1"/>
      <w:numFmt w:val="bullet"/>
      <w:lvlText w:val=""/>
      <w:lvlJc w:val="left"/>
      <w:pPr>
        <w:ind w:left="5040" w:hanging="360"/>
      </w:pPr>
      <w:rPr>
        <w:rFonts w:ascii="Symbol" w:hAnsi="Symbol" w:hint="default"/>
      </w:rPr>
    </w:lvl>
    <w:lvl w:ilvl="7" w:tplc="4FF6DE7E">
      <w:start w:val="1"/>
      <w:numFmt w:val="bullet"/>
      <w:lvlText w:val="o"/>
      <w:lvlJc w:val="left"/>
      <w:pPr>
        <w:ind w:left="5760" w:hanging="360"/>
      </w:pPr>
      <w:rPr>
        <w:rFonts w:ascii="Courier New" w:hAnsi="Courier New" w:hint="default"/>
      </w:rPr>
    </w:lvl>
    <w:lvl w:ilvl="8" w:tplc="468273FC">
      <w:start w:val="1"/>
      <w:numFmt w:val="bullet"/>
      <w:lvlText w:val=""/>
      <w:lvlJc w:val="left"/>
      <w:pPr>
        <w:ind w:left="6480" w:hanging="360"/>
      </w:pPr>
      <w:rPr>
        <w:rFonts w:ascii="Wingdings" w:hAnsi="Wingdings" w:hint="default"/>
      </w:rPr>
    </w:lvl>
  </w:abstractNum>
  <w:abstractNum w:abstractNumId="10" w15:restartNumberingAfterBreak="0">
    <w:nsid w:val="302C8921"/>
    <w:multiLevelType w:val="hybridMultilevel"/>
    <w:tmpl w:val="FFFFFFFF"/>
    <w:lvl w:ilvl="0" w:tplc="3FE24E4A">
      <w:start w:val="1"/>
      <w:numFmt w:val="decimal"/>
      <w:lvlText w:val="%1."/>
      <w:lvlJc w:val="left"/>
      <w:pPr>
        <w:ind w:left="720" w:hanging="360"/>
      </w:pPr>
    </w:lvl>
    <w:lvl w:ilvl="1" w:tplc="C5FA9696">
      <w:start w:val="1"/>
      <w:numFmt w:val="lowerLetter"/>
      <w:lvlText w:val="%2."/>
      <w:lvlJc w:val="left"/>
      <w:pPr>
        <w:ind w:left="1440" w:hanging="360"/>
      </w:pPr>
    </w:lvl>
    <w:lvl w:ilvl="2" w:tplc="A27293AA">
      <w:start w:val="1"/>
      <w:numFmt w:val="lowerRoman"/>
      <w:lvlText w:val="%3."/>
      <w:lvlJc w:val="right"/>
      <w:pPr>
        <w:ind w:left="2160" w:hanging="180"/>
      </w:pPr>
    </w:lvl>
    <w:lvl w:ilvl="3" w:tplc="4E82581C">
      <w:start w:val="1"/>
      <w:numFmt w:val="decimal"/>
      <w:lvlText w:val="%4."/>
      <w:lvlJc w:val="left"/>
      <w:pPr>
        <w:ind w:left="2880" w:hanging="360"/>
      </w:pPr>
    </w:lvl>
    <w:lvl w:ilvl="4" w:tplc="92984F60">
      <w:start w:val="1"/>
      <w:numFmt w:val="lowerLetter"/>
      <w:lvlText w:val="%5."/>
      <w:lvlJc w:val="left"/>
      <w:pPr>
        <w:ind w:left="3600" w:hanging="360"/>
      </w:pPr>
    </w:lvl>
    <w:lvl w:ilvl="5" w:tplc="840EB5FC">
      <w:start w:val="1"/>
      <w:numFmt w:val="lowerRoman"/>
      <w:lvlText w:val="%6."/>
      <w:lvlJc w:val="right"/>
      <w:pPr>
        <w:ind w:left="4320" w:hanging="180"/>
      </w:pPr>
    </w:lvl>
    <w:lvl w:ilvl="6" w:tplc="2ABAA97A">
      <w:start w:val="1"/>
      <w:numFmt w:val="decimal"/>
      <w:lvlText w:val="%7."/>
      <w:lvlJc w:val="left"/>
      <w:pPr>
        <w:ind w:left="5040" w:hanging="360"/>
      </w:pPr>
    </w:lvl>
    <w:lvl w:ilvl="7" w:tplc="319453FA">
      <w:start w:val="1"/>
      <w:numFmt w:val="lowerLetter"/>
      <w:lvlText w:val="%8."/>
      <w:lvlJc w:val="left"/>
      <w:pPr>
        <w:ind w:left="5760" w:hanging="360"/>
      </w:pPr>
    </w:lvl>
    <w:lvl w:ilvl="8" w:tplc="279CDD2E">
      <w:start w:val="1"/>
      <w:numFmt w:val="lowerRoman"/>
      <w:lvlText w:val="%9."/>
      <w:lvlJc w:val="right"/>
      <w:pPr>
        <w:ind w:left="6480" w:hanging="180"/>
      </w:pPr>
    </w:lvl>
  </w:abstractNum>
  <w:abstractNum w:abstractNumId="11" w15:restartNumberingAfterBreak="0">
    <w:nsid w:val="33F47708"/>
    <w:multiLevelType w:val="multilevel"/>
    <w:tmpl w:val="FFFFFFFF"/>
    <w:lvl w:ilvl="0">
      <w:numFmt w:val="bullet"/>
      <w:lvlText w:val="-"/>
      <w:lvlJc w:val="left"/>
      <w:pPr>
        <w:ind w:left="720" w:hanging="360"/>
      </w:pPr>
      <w:rPr>
        <w:rFonts w:ascii="Aptos" w:hAnsi="Apto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6EA6D92"/>
    <w:multiLevelType w:val="multilevel"/>
    <w:tmpl w:val="FFFFFFFF"/>
    <w:lvl w:ilvl="0">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7B8BC00"/>
    <w:multiLevelType w:val="multilevel"/>
    <w:tmpl w:val="FFFFFFFF"/>
    <w:lvl w:ilvl="0">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C8C0069"/>
    <w:multiLevelType w:val="multilevel"/>
    <w:tmpl w:val="FFFFFFFF"/>
    <w:lvl w:ilvl="0">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2606F05"/>
    <w:multiLevelType w:val="multilevel"/>
    <w:tmpl w:val="FFFFFFFF"/>
    <w:lvl w:ilvl="0">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8367186"/>
    <w:multiLevelType w:val="multilevel"/>
    <w:tmpl w:val="FFFFFFFF"/>
    <w:lvl w:ilvl="0">
      <w:numFmt w:val="bullet"/>
      <w:lvlText w:val="-"/>
      <w:lvlJc w:val="left"/>
      <w:pPr>
        <w:ind w:left="720" w:hanging="360"/>
      </w:pPr>
      <w:rPr>
        <w:rFonts w:ascii="Aptos" w:hAnsi="Apto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BBBB395"/>
    <w:multiLevelType w:val="hybridMultilevel"/>
    <w:tmpl w:val="FFFFFFFF"/>
    <w:lvl w:ilvl="0" w:tplc="044E6976">
      <w:start w:val="1"/>
      <w:numFmt w:val="bullet"/>
      <w:lvlText w:val="-"/>
      <w:lvlJc w:val="left"/>
      <w:pPr>
        <w:ind w:left="720" w:hanging="360"/>
      </w:pPr>
      <w:rPr>
        <w:rFonts w:ascii="Aptos" w:hAnsi="Aptos" w:hint="default"/>
      </w:rPr>
    </w:lvl>
    <w:lvl w:ilvl="1" w:tplc="3236A72C">
      <w:start w:val="1"/>
      <w:numFmt w:val="bullet"/>
      <w:lvlText w:val="o"/>
      <w:lvlJc w:val="left"/>
      <w:pPr>
        <w:ind w:left="1440" w:hanging="360"/>
      </w:pPr>
      <w:rPr>
        <w:rFonts w:ascii="Courier New" w:hAnsi="Courier New" w:hint="default"/>
      </w:rPr>
    </w:lvl>
    <w:lvl w:ilvl="2" w:tplc="AB96284C">
      <w:start w:val="1"/>
      <w:numFmt w:val="bullet"/>
      <w:lvlText w:val=""/>
      <w:lvlJc w:val="left"/>
      <w:pPr>
        <w:ind w:left="2160" w:hanging="360"/>
      </w:pPr>
      <w:rPr>
        <w:rFonts w:ascii="Wingdings" w:hAnsi="Wingdings" w:hint="default"/>
      </w:rPr>
    </w:lvl>
    <w:lvl w:ilvl="3" w:tplc="377A903C">
      <w:start w:val="1"/>
      <w:numFmt w:val="bullet"/>
      <w:lvlText w:val=""/>
      <w:lvlJc w:val="left"/>
      <w:pPr>
        <w:ind w:left="2880" w:hanging="360"/>
      </w:pPr>
      <w:rPr>
        <w:rFonts w:ascii="Symbol" w:hAnsi="Symbol" w:hint="default"/>
      </w:rPr>
    </w:lvl>
    <w:lvl w:ilvl="4" w:tplc="BBA41E86">
      <w:start w:val="1"/>
      <w:numFmt w:val="bullet"/>
      <w:lvlText w:val="o"/>
      <w:lvlJc w:val="left"/>
      <w:pPr>
        <w:ind w:left="3600" w:hanging="360"/>
      </w:pPr>
      <w:rPr>
        <w:rFonts w:ascii="Courier New" w:hAnsi="Courier New" w:hint="default"/>
      </w:rPr>
    </w:lvl>
    <w:lvl w:ilvl="5" w:tplc="4B44D14E">
      <w:start w:val="1"/>
      <w:numFmt w:val="bullet"/>
      <w:lvlText w:val=""/>
      <w:lvlJc w:val="left"/>
      <w:pPr>
        <w:ind w:left="4320" w:hanging="360"/>
      </w:pPr>
      <w:rPr>
        <w:rFonts w:ascii="Wingdings" w:hAnsi="Wingdings" w:hint="default"/>
      </w:rPr>
    </w:lvl>
    <w:lvl w:ilvl="6" w:tplc="341C706C">
      <w:start w:val="1"/>
      <w:numFmt w:val="bullet"/>
      <w:lvlText w:val=""/>
      <w:lvlJc w:val="left"/>
      <w:pPr>
        <w:ind w:left="5040" w:hanging="360"/>
      </w:pPr>
      <w:rPr>
        <w:rFonts w:ascii="Symbol" w:hAnsi="Symbol" w:hint="default"/>
      </w:rPr>
    </w:lvl>
    <w:lvl w:ilvl="7" w:tplc="5548371A">
      <w:start w:val="1"/>
      <w:numFmt w:val="bullet"/>
      <w:lvlText w:val="o"/>
      <w:lvlJc w:val="left"/>
      <w:pPr>
        <w:ind w:left="5760" w:hanging="360"/>
      </w:pPr>
      <w:rPr>
        <w:rFonts w:ascii="Courier New" w:hAnsi="Courier New" w:hint="default"/>
      </w:rPr>
    </w:lvl>
    <w:lvl w:ilvl="8" w:tplc="492EF522">
      <w:start w:val="1"/>
      <w:numFmt w:val="bullet"/>
      <w:lvlText w:val=""/>
      <w:lvlJc w:val="left"/>
      <w:pPr>
        <w:ind w:left="6480" w:hanging="360"/>
      </w:pPr>
      <w:rPr>
        <w:rFonts w:ascii="Wingdings" w:hAnsi="Wingdings" w:hint="default"/>
      </w:rPr>
    </w:lvl>
  </w:abstractNum>
  <w:abstractNum w:abstractNumId="18" w15:restartNumberingAfterBreak="0">
    <w:nsid w:val="62DEB139"/>
    <w:multiLevelType w:val="multilevel"/>
    <w:tmpl w:val="FFFFFFFF"/>
    <w:lvl w:ilvl="0">
      <w:numFmt w:val="bullet"/>
      <w:lvlText w:val="-"/>
      <w:lvlJc w:val="left"/>
      <w:pPr>
        <w:ind w:left="720" w:hanging="360"/>
      </w:pPr>
      <w:rPr>
        <w:rFonts w:ascii="Aptos" w:hAnsi="Apto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3635AAD"/>
    <w:multiLevelType w:val="hybridMultilevel"/>
    <w:tmpl w:val="FFFFFFFF"/>
    <w:lvl w:ilvl="0" w:tplc="06FE7D5E">
      <w:start w:val="1"/>
      <w:numFmt w:val="bullet"/>
      <w:lvlText w:val=""/>
      <w:lvlJc w:val="left"/>
      <w:pPr>
        <w:ind w:left="720" w:hanging="360"/>
      </w:pPr>
      <w:rPr>
        <w:rFonts w:ascii="Symbol" w:hAnsi="Symbol" w:hint="default"/>
      </w:rPr>
    </w:lvl>
    <w:lvl w:ilvl="1" w:tplc="0374F10E">
      <w:start w:val="1"/>
      <w:numFmt w:val="bullet"/>
      <w:lvlText w:val="o"/>
      <w:lvlJc w:val="left"/>
      <w:pPr>
        <w:ind w:left="1440" w:hanging="360"/>
      </w:pPr>
      <w:rPr>
        <w:rFonts w:ascii="Courier New" w:hAnsi="Courier New" w:hint="default"/>
      </w:rPr>
    </w:lvl>
    <w:lvl w:ilvl="2" w:tplc="5C3C0560">
      <w:start w:val="1"/>
      <w:numFmt w:val="bullet"/>
      <w:lvlText w:val=""/>
      <w:lvlJc w:val="left"/>
      <w:pPr>
        <w:ind w:left="2160" w:hanging="360"/>
      </w:pPr>
      <w:rPr>
        <w:rFonts w:ascii="Wingdings" w:hAnsi="Wingdings" w:hint="default"/>
      </w:rPr>
    </w:lvl>
    <w:lvl w:ilvl="3" w:tplc="ABB24936">
      <w:start w:val="1"/>
      <w:numFmt w:val="bullet"/>
      <w:lvlText w:val=""/>
      <w:lvlJc w:val="left"/>
      <w:pPr>
        <w:ind w:left="2880" w:hanging="360"/>
      </w:pPr>
      <w:rPr>
        <w:rFonts w:ascii="Symbol" w:hAnsi="Symbol" w:hint="default"/>
      </w:rPr>
    </w:lvl>
    <w:lvl w:ilvl="4" w:tplc="EA58D6D8">
      <w:start w:val="1"/>
      <w:numFmt w:val="bullet"/>
      <w:lvlText w:val="o"/>
      <w:lvlJc w:val="left"/>
      <w:pPr>
        <w:ind w:left="3600" w:hanging="360"/>
      </w:pPr>
      <w:rPr>
        <w:rFonts w:ascii="Courier New" w:hAnsi="Courier New" w:hint="default"/>
      </w:rPr>
    </w:lvl>
    <w:lvl w:ilvl="5" w:tplc="C2A6098A">
      <w:start w:val="1"/>
      <w:numFmt w:val="bullet"/>
      <w:lvlText w:val=""/>
      <w:lvlJc w:val="left"/>
      <w:pPr>
        <w:ind w:left="4320" w:hanging="360"/>
      </w:pPr>
      <w:rPr>
        <w:rFonts w:ascii="Wingdings" w:hAnsi="Wingdings" w:hint="default"/>
      </w:rPr>
    </w:lvl>
    <w:lvl w:ilvl="6" w:tplc="3D22A614">
      <w:start w:val="1"/>
      <w:numFmt w:val="bullet"/>
      <w:lvlText w:val=""/>
      <w:lvlJc w:val="left"/>
      <w:pPr>
        <w:ind w:left="5040" w:hanging="360"/>
      </w:pPr>
      <w:rPr>
        <w:rFonts w:ascii="Symbol" w:hAnsi="Symbol" w:hint="default"/>
      </w:rPr>
    </w:lvl>
    <w:lvl w:ilvl="7" w:tplc="D62046D4">
      <w:start w:val="1"/>
      <w:numFmt w:val="bullet"/>
      <w:lvlText w:val="o"/>
      <w:lvlJc w:val="left"/>
      <w:pPr>
        <w:ind w:left="5760" w:hanging="360"/>
      </w:pPr>
      <w:rPr>
        <w:rFonts w:ascii="Courier New" w:hAnsi="Courier New" w:hint="default"/>
      </w:rPr>
    </w:lvl>
    <w:lvl w:ilvl="8" w:tplc="8DF67E20">
      <w:start w:val="1"/>
      <w:numFmt w:val="bullet"/>
      <w:lvlText w:val=""/>
      <w:lvlJc w:val="left"/>
      <w:pPr>
        <w:ind w:left="6480" w:hanging="360"/>
      </w:pPr>
      <w:rPr>
        <w:rFonts w:ascii="Wingdings" w:hAnsi="Wingdings" w:hint="default"/>
      </w:rPr>
    </w:lvl>
  </w:abstractNum>
  <w:abstractNum w:abstractNumId="20" w15:restartNumberingAfterBreak="0">
    <w:nsid w:val="7564B59B"/>
    <w:multiLevelType w:val="hybridMultilevel"/>
    <w:tmpl w:val="FFFFFFFF"/>
    <w:lvl w:ilvl="0" w:tplc="AEC2F428">
      <w:start w:val="1"/>
      <w:numFmt w:val="bullet"/>
      <w:lvlText w:val="-"/>
      <w:lvlJc w:val="left"/>
      <w:pPr>
        <w:ind w:left="720" w:hanging="360"/>
      </w:pPr>
      <w:rPr>
        <w:rFonts w:ascii="Aptos" w:hAnsi="Aptos" w:hint="default"/>
      </w:rPr>
    </w:lvl>
    <w:lvl w:ilvl="1" w:tplc="49FA71DE">
      <w:start w:val="1"/>
      <w:numFmt w:val="bullet"/>
      <w:lvlText w:val="o"/>
      <w:lvlJc w:val="left"/>
      <w:pPr>
        <w:ind w:left="1440" w:hanging="360"/>
      </w:pPr>
      <w:rPr>
        <w:rFonts w:ascii="Courier New" w:hAnsi="Courier New" w:hint="default"/>
      </w:rPr>
    </w:lvl>
    <w:lvl w:ilvl="2" w:tplc="D90E71D6">
      <w:start w:val="1"/>
      <w:numFmt w:val="bullet"/>
      <w:lvlText w:val=""/>
      <w:lvlJc w:val="left"/>
      <w:pPr>
        <w:ind w:left="2160" w:hanging="360"/>
      </w:pPr>
      <w:rPr>
        <w:rFonts w:ascii="Wingdings" w:hAnsi="Wingdings" w:hint="default"/>
      </w:rPr>
    </w:lvl>
    <w:lvl w:ilvl="3" w:tplc="7FA2FE8A">
      <w:start w:val="1"/>
      <w:numFmt w:val="bullet"/>
      <w:lvlText w:val=""/>
      <w:lvlJc w:val="left"/>
      <w:pPr>
        <w:ind w:left="2880" w:hanging="360"/>
      </w:pPr>
      <w:rPr>
        <w:rFonts w:ascii="Symbol" w:hAnsi="Symbol" w:hint="default"/>
      </w:rPr>
    </w:lvl>
    <w:lvl w:ilvl="4" w:tplc="C07E233E">
      <w:start w:val="1"/>
      <w:numFmt w:val="bullet"/>
      <w:lvlText w:val="o"/>
      <w:lvlJc w:val="left"/>
      <w:pPr>
        <w:ind w:left="3600" w:hanging="360"/>
      </w:pPr>
      <w:rPr>
        <w:rFonts w:ascii="Courier New" w:hAnsi="Courier New" w:hint="default"/>
      </w:rPr>
    </w:lvl>
    <w:lvl w:ilvl="5" w:tplc="5276C876">
      <w:start w:val="1"/>
      <w:numFmt w:val="bullet"/>
      <w:lvlText w:val=""/>
      <w:lvlJc w:val="left"/>
      <w:pPr>
        <w:ind w:left="4320" w:hanging="360"/>
      </w:pPr>
      <w:rPr>
        <w:rFonts w:ascii="Wingdings" w:hAnsi="Wingdings" w:hint="default"/>
      </w:rPr>
    </w:lvl>
    <w:lvl w:ilvl="6" w:tplc="CFBE2A16">
      <w:start w:val="1"/>
      <w:numFmt w:val="bullet"/>
      <w:lvlText w:val=""/>
      <w:lvlJc w:val="left"/>
      <w:pPr>
        <w:ind w:left="5040" w:hanging="360"/>
      </w:pPr>
      <w:rPr>
        <w:rFonts w:ascii="Symbol" w:hAnsi="Symbol" w:hint="default"/>
      </w:rPr>
    </w:lvl>
    <w:lvl w:ilvl="7" w:tplc="DA1C0B68">
      <w:start w:val="1"/>
      <w:numFmt w:val="bullet"/>
      <w:lvlText w:val="o"/>
      <w:lvlJc w:val="left"/>
      <w:pPr>
        <w:ind w:left="5760" w:hanging="360"/>
      </w:pPr>
      <w:rPr>
        <w:rFonts w:ascii="Courier New" w:hAnsi="Courier New" w:hint="default"/>
      </w:rPr>
    </w:lvl>
    <w:lvl w:ilvl="8" w:tplc="E4D08D3E">
      <w:start w:val="1"/>
      <w:numFmt w:val="bullet"/>
      <w:lvlText w:val=""/>
      <w:lvlJc w:val="left"/>
      <w:pPr>
        <w:ind w:left="6480" w:hanging="360"/>
      </w:pPr>
      <w:rPr>
        <w:rFonts w:ascii="Wingdings" w:hAnsi="Wingdings" w:hint="default"/>
      </w:rPr>
    </w:lvl>
  </w:abstractNum>
  <w:abstractNum w:abstractNumId="21" w15:restartNumberingAfterBreak="0">
    <w:nsid w:val="78F87E18"/>
    <w:multiLevelType w:val="multilevel"/>
    <w:tmpl w:val="FFFFFFFF"/>
    <w:lvl w:ilvl="0">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B9FF208"/>
    <w:multiLevelType w:val="multilevel"/>
    <w:tmpl w:val="FFFFFFFF"/>
    <w:lvl w:ilvl="0">
      <w:numFmt w:val="bullet"/>
      <w:lvlText w:val="-"/>
      <w:lvlJc w:val="left"/>
      <w:pPr>
        <w:ind w:left="720" w:hanging="360"/>
      </w:pPr>
      <w:rPr>
        <w:rFonts w:ascii="Aptos" w:hAnsi="Apto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551457673">
    <w:abstractNumId w:val="5"/>
  </w:num>
  <w:num w:numId="2" w16cid:durableId="795683210">
    <w:abstractNumId w:val="3"/>
  </w:num>
  <w:num w:numId="3" w16cid:durableId="1670056723">
    <w:abstractNumId w:val="18"/>
  </w:num>
  <w:num w:numId="4" w16cid:durableId="2099599176">
    <w:abstractNumId w:val="11"/>
  </w:num>
  <w:num w:numId="5" w16cid:durableId="615673163">
    <w:abstractNumId w:val="22"/>
  </w:num>
  <w:num w:numId="6" w16cid:durableId="1717704408">
    <w:abstractNumId w:val="16"/>
  </w:num>
  <w:num w:numId="7" w16cid:durableId="50033539">
    <w:abstractNumId w:val="14"/>
  </w:num>
  <w:num w:numId="8" w16cid:durableId="983505490">
    <w:abstractNumId w:val="15"/>
  </w:num>
  <w:num w:numId="9" w16cid:durableId="2074693322">
    <w:abstractNumId w:val="13"/>
  </w:num>
  <w:num w:numId="10" w16cid:durableId="873540054">
    <w:abstractNumId w:val="12"/>
  </w:num>
  <w:num w:numId="11" w16cid:durableId="1395274703">
    <w:abstractNumId w:val="8"/>
  </w:num>
  <w:num w:numId="12" w16cid:durableId="382601726">
    <w:abstractNumId w:val="6"/>
  </w:num>
  <w:num w:numId="13" w16cid:durableId="810750683">
    <w:abstractNumId w:val="1"/>
  </w:num>
  <w:num w:numId="14" w16cid:durableId="960502730">
    <w:abstractNumId w:val="21"/>
  </w:num>
  <w:num w:numId="15" w16cid:durableId="1685208675">
    <w:abstractNumId w:val="7"/>
  </w:num>
  <w:num w:numId="16" w16cid:durableId="1328290280">
    <w:abstractNumId w:val="17"/>
  </w:num>
  <w:num w:numId="17" w16cid:durableId="1234773372">
    <w:abstractNumId w:val="20"/>
  </w:num>
  <w:num w:numId="18" w16cid:durableId="2035764207">
    <w:abstractNumId w:val="2"/>
  </w:num>
  <w:num w:numId="19" w16cid:durableId="956524944">
    <w:abstractNumId w:val="19"/>
  </w:num>
  <w:num w:numId="20" w16cid:durableId="1014455977">
    <w:abstractNumId w:val="9"/>
  </w:num>
  <w:num w:numId="21" w16cid:durableId="887107232">
    <w:abstractNumId w:val="10"/>
  </w:num>
  <w:num w:numId="22" w16cid:durableId="1726374699">
    <w:abstractNumId w:val="4"/>
  </w:num>
  <w:num w:numId="23" w16cid:durableId="9193682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C49E54D"/>
    <w:rsid w:val="000618F6"/>
    <w:rsid w:val="00123F61"/>
    <w:rsid w:val="001A2795"/>
    <w:rsid w:val="001B24DF"/>
    <w:rsid w:val="00310143"/>
    <w:rsid w:val="00315F7F"/>
    <w:rsid w:val="003C29C7"/>
    <w:rsid w:val="003C475C"/>
    <w:rsid w:val="003F21DD"/>
    <w:rsid w:val="005E1400"/>
    <w:rsid w:val="007425D9"/>
    <w:rsid w:val="00770C08"/>
    <w:rsid w:val="007E62E2"/>
    <w:rsid w:val="008663A8"/>
    <w:rsid w:val="00AB3334"/>
    <w:rsid w:val="00B56C0A"/>
    <w:rsid w:val="00B8BD81"/>
    <w:rsid w:val="00BA4BD9"/>
    <w:rsid w:val="00BF60E9"/>
    <w:rsid w:val="00C055BC"/>
    <w:rsid w:val="00CD5C70"/>
    <w:rsid w:val="00CE52A1"/>
    <w:rsid w:val="00D3344B"/>
    <w:rsid w:val="00D542F8"/>
    <w:rsid w:val="00E67C67"/>
    <w:rsid w:val="00F4D0F2"/>
    <w:rsid w:val="00F76BEA"/>
    <w:rsid w:val="00FF1905"/>
    <w:rsid w:val="012BCE22"/>
    <w:rsid w:val="018285BD"/>
    <w:rsid w:val="018CD95A"/>
    <w:rsid w:val="01B5384F"/>
    <w:rsid w:val="01DAB70C"/>
    <w:rsid w:val="02031E6C"/>
    <w:rsid w:val="024F84F1"/>
    <w:rsid w:val="02A79B63"/>
    <w:rsid w:val="02B58BF7"/>
    <w:rsid w:val="02C27E26"/>
    <w:rsid w:val="02DFCAD5"/>
    <w:rsid w:val="02FD8803"/>
    <w:rsid w:val="03033213"/>
    <w:rsid w:val="036DC3C5"/>
    <w:rsid w:val="038375A4"/>
    <w:rsid w:val="039F2ED6"/>
    <w:rsid w:val="03A07DC6"/>
    <w:rsid w:val="03B3DFE2"/>
    <w:rsid w:val="03C08ECC"/>
    <w:rsid w:val="03E30345"/>
    <w:rsid w:val="03EC8DC2"/>
    <w:rsid w:val="0412237F"/>
    <w:rsid w:val="041F59D7"/>
    <w:rsid w:val="042CCA13"/>
    <w:rsid w:val="04568A82"/>
    <w:rsid w:val="049CB3FF"/>
    <w:rsid w:val="04CBC755"/>
    <w:rsid w:val="05277470"/>
    <w:rsid w:val="053C833B"/>
    <w:rsid w:val="0556D68F"/>
    <w:rsid w:val="05F12976"/>
    <w:rsid w:val="061447C5"/>
    <w:rsid w:val="06AE439A"/>
    <w:rsid w:val="072591B4"/>
    <w:rsid w:val="0733387D"/>
    <w:rsid w:val="077C57F2"/>
    <w:rsid w:val="078984F1"/>
    <w:rsid w:val="078D961C"/>
    <w:rsid w:val="07A30D8D"/>
    <w:rsid w:val="07B1BBC3"/>
    <w:rsid w:val="080D481D"/>
    <w:rsid w:val="08924592"/>
    <w:rsid w:val="08D89909"/>
    <w:rsid w:val="095771BE"/>
    <w:rsid w:val="098532C5"/>
    <w:rsid w:val="09ACB86D"/>
    <w:rsid w:val="09DB8BF2"/>
    <w:rsid w:val="0A61EC15"/>
    <w:rsid w:val="0A98B11D"/>
    <w:rsid w:val="0AA96AC0"/>
    <w:rsid w:val="0AC72070"/>
    <w:rsid w:val="0AD1350E"/>
    <w:rsid w:val="0B1085EE"/>
    <w:rsid w:val="0B5212FE"/>
    <w:rsid w:val="0B923D6E"/>
    <w:rsid w:val="0BA4A0D6"/>
    <w:rsid w:val="0BBB0A79"/>
    <w:rsid w:val="0BD3EB29"/>
    <w:rsid w:val="0BF59B80"/>
    <w:rsid w:val="0C08A174"/>
    <w:rsid w:val="0C13ADD5"/>
    <w:rsid w:val="0C49E54D"/>
    <w:rsid w:val="0C4C1C68"/>
    <w:rsid w:val="0C8AA1A5"/>
    <w:rsid w:val="0C91805C"/>
    <w:rsid w:val="0D4F10D3"/>
    <w:rsid w:val="0DD71032"/>
    <w:rsid w:val="0E3EE5DB"/>
    <w:rsid w:val="0E4F4111"/>
    <w:rsid w:val="0E739E7C"/>
    <w:rsid w:val="0E8F3B6C"/>
    <w:rsid w:val="0E94D9C7"/>
    <w:rsid w:val="0EF557BA"/>
    <w:rsid w:val="0F199AF0"/>
    <w:rsid w:val="0F21036A"/>
    <w:rsid w:val="0F24513B"/>
    <w:rsid w:val="0F3F52CC"/>
    <w:rsid w:val="0F6DD0DA"/>
    <w:rsid w:val="0F7D5F90"/>
    <w:rsid w:val="0FA78FC8"/>
    <w:rsid w:val="0FDD818D"/>
    <w:rsid w:val="108D4BED"/>
    <w:rsid w:val="10A23221"/>
    <w:rsid w:val="10B7B328"/>
    <w:rsid w:val="10BF2544"/>
    <w:rsid w:val="11511653"/>
    <w:rsid w:val="11882164"/>
    <w:rsid w:val="1197BD4D"/>
    <w:rsid w:val="11D178B2"/>
    <w:rsid w:val="11D663BF"/>
    <w:rsid w:val="1215B472"/>
    <w:rsid w:val="12672EDB"/>
    <w:rsid w:val="12834439"/>
    <w:rsid w:val="12864057"/>
    <w:rsid w:val="12B996FE"/>
    <w:rsid w:val="12EC54A3"/>
    <w:rsid w:val="12F89388"/>
    <w:rsid w:val="1312EDC8"/>
    <w:rsid w:val="131A5495"/>
    <w:rsid w:val="13550EFB"/>
    <w:rsid w:val="139E992E"/>
    <w:rsid w:val="13BAF420"/>
    <w:rsid w:val="13C07C1D"/>
    <w:rsid w:val="13D3DD10"/>
    <w:rsid w:val="13D86A10"/>
    <w:rsid w:val="13E0D826"/>
    <w:rsid w:val="143CA7E9"/>
    <w:rsid w:val="14426470"/>
    <w:rsid w:val="146CA1D4"/>
    <w:rsid w:val="149E96B5"/>
    <w:rsid w:val="14BC3241"/>
    <w:rsid w:val="15611EB9"/>
    <w:rsid w:val="15D290EF"/>
    <w:rsid w:val="15E68A75"/>
    <w:rsid w:val="15FDC99A"/>
    <w:rsid w:val="160742DF"/>
    <w:rsid w:val="1636F21A"/>
    <w:rsid w:val="16EF7B67"/>
    <w:rsid w:val="1700B52C"/>
    <w:rsid w:val="170C08D6"/>
    <w:rsid w:val="173238FB"/>
    <w:rsid w:val="1745A352"/>
    <w:rsid w:val="17674341"/>
    <w:rsid w:val="179661ED"/>
    <w:rsid w:val="17D7B0FE"/>
    <w:rsid w:val="17DA8F39"/>
    <w:rsid w:val="18362FED"/>
    <w:rsid w:val="18407F02"/>
    <w:rsid w:val="1880D3BD"/>
    <w:rsid w:val="18BE37D2"/>
    <w:rsid w:val="18E4A88D"/>
    <w:rsid w:val="18FB0E42"/>
    <w:rsid w:val="190E2637"/>
    <w:rsid w:val="1922AB47"/>
    <w:rsid w:val="196F54AF"/>
    <w:rsid w:val="19702952"/>
    <w:rsid w:val="197F89CE"/>
    <w:rsid w:val="19CEFDD0"/>
    <w:rsid w:val="1A380B63"/>
    <w:rsid w:val="1A58C249"/>
    <w:rsid w:val="1A58CC4A"/>
    <w:rsid w:val="1A96E5E8"/>
    <w:rsid w:val="1AF23AC6"/>
    <w:rsid w:val="1B32C5C1"/>
    <w:rsid w:val="1B5468C9"/>
    <w:rsid w:val="1BA724BC"/>
    <w:rsid w:val="1BA9A3A3"/>
    <w:rsid w:val="1BBA55BE"/>
    <w:rsid w:val="1BDDC4C6"/>
    <w:rsid w:val="1C0A784F"/>
    <w:rsid w:val="1C17DF68"/>
    <w:rsid w:val="1C29C405"/>
    <w:rsid w:val="1C2AA66E"/>
    <w:rsid w:val="1C3E7977"/>
    <w:rsid w:val="1C410268"/>
    <w:rsid w:val="1C4959CF"/>
    <w:rsid w:val="1C4A6C27"/>
    <w:rsid w:val="1C8598C5"/>
    <w:rsid w:val="1C9125AE"/>
    <w:rsid w:val="1C92BEAD"/>
    <w:rsid w:val="1C9ED0EB"/>
    <w:rsid w:val="1CBB5329"/>
    <w:rsid w:val="1CBF7860"/>
    <w:rsid w:val="1D08F1A6"/>
    <w:rsid w:val="1DA62BD6"/>
    <w:rsid w:val="1E054566"/>
    <w:rsid w:val="1E0E5D12"/>
    <w:rsid w:val="1E5E13FC"/>
    <w:rsid w:val="1ECFC554"/>
    <w:rsid w:val="1F46B5AB"/>
    <w:rsid w:val="1F7137E4"/>
    <w:rsid w:val="1F794605"/>
    <w:rsid w:val="1F9EA56A"/>
    <w:rsid w:val="1FB0520C"/>
    <w:rsid w:val="1FE1A308"/>
    <w:rsid w:val="200AA880"/>
    <w:rsid w:val="203C1A6F"/>
    <w:rsid w:val="2047AE59"/>
    <w:rsid w:val="20667F42"/>
    <w:rsid w:val="20EFCCD0"/>
    <w:rsid w:val="20F9068A"/>
    <w:rsid w:val="2120C589"/>
    <w:rsid w:val="21234B19"/>
    <w:rsid w:val="21BBD7A2"/>
    <w:rsid w:val="21F23FEA"/>
    <w:rsid w:val="22066ADD"/>
    <w:rsid w:val="223AF6C0"/>
    <w:rsid w:val="2275C47C"/>
    <w:rsid w:val="22CEFFBE"/>
    <w:rsid w:val="2366BDCF"/>
    <w:rsid w:val="23A4052F"/>
    <w:rsid w:val="23BF2AC5"/>
    <w:rsid w:val="23E6A209"/>
    <w:rsid w:val="24A743A6"/>
    <w:rsid w:val="24A9CF13"/>
    <w:rsid w:val="24EBA469"/>
    <w:rsid w:val="24F32A98"/>
    <w:rsid w:val="24FA16A0"/>
    <w:rsid w:val="24FB250E"/>
    <w:rsid w:val="251ED155"/>
    <w:rsid w:val="25330BD9"/>
    <w:rsid w:val="25B8A3D3"/>
    <w:rsid w:val="25CD7AFB"/>
    <w:rsid w:val="25F512EC"/>
    <w:rsid w:val="26882E1E"/>
    <w:rsid w:val="269A800E"/>
    <w:rsid w:val="26AE8055"/>
    <w:rsid w:val="26B03C27"/>
    <w:rsid w:val="26BF9DB3"/>
    <w:rsid w:val="26E179BC"/>
    <w:rsid w:val="26FF4372"/>
    <w:rsid w:val="274825C2"/>
    <w:rsid w:val="274BC58C"/>
    <w:rsid w:val="277181E5"/>
    <w:rsid w:val="277271FD"/>
    <w:rsid w:val="278D8F30"/>
    <w:rsid w:val="280E9546"/>
    <w:rsid w:val="280E95C5"/>
    <w:rsid w:val="281ACA70"/>
    <w:rsid w:val="28614BCA"/>
    <w:rsid w:val="288FD704"/>
    <w:rsid w:val="28B6C564"/>
    <w:rsid w:val="28C89B0F"/>
    <w:rsid w:val="28DAAAA1"/>
    <w:rsid w:val="28EB532C"/>
    <w:rsid w:val="2933377D"/>
    <w:rsid w:val="29690718"/>
    <w:rsid w:val="297E43E2"/>
    <w:rsid w:val="2A03E019"/>
    <w:rsid w:val="2A5B7DA3"/>
    <w:rsid w:val="2A6B9BDA"/>
    <w:rsid w:val="2A7E305B"/>
    <w:rsid w:val="2A7F9F59"/>
    <w:rsid w:val="2A890961"/>
    <w:rsid w:val="2A9A3CCC"/>
    <w:rsid w:val="2A9E49D1"/>
    <w:rsid w:val="2AB79EDF"/>
    <w:rsid w:val="2AF71B8E"/>
    <w:rsid w:val="2B1AF9C8"/>
    <w:rsid w:val="2BA1ECC9"/>
    <w:rsid w:val="2BBA361D"/>
    <w:rsid w:val="2C9FB642"/>
    <w:rsid w:val="2CC9F0A3"/>
    <w:rsid w:val="2CF3941D"/>
    <w:rsid w:val="2D09E12A"/>
    <w:rsid w:val="2D1A0D59"/>
    <w:rsid w:val="2DA0D365"/>
    <w:rsid w:val="2DD8F4F2"/>
    <w:rsid w:val="2DEF819A"/>
    <w:rsid w:val="2E0038B9"/>
    <w:rsid w:val="2E00F7A4"/>
    <w:rsid w:val="2E45372E"/>
    <w:rsid w:val="2F04894B"/>
    <w:rsid w:val="2F1C6ED1"/>
    <w:rsid w:val="2F31DB42"/>
    <w:rsid w:val="2F57B2B0"/>
    <w:rsid w:val="2F6440D4"/>
    <w:rsid w:val="303039CC"/>
    <w:rsid w:val="304E17BD"/>
    <w:rsid w:val="30514E21"/>
    <w:rsid w:val="305922A8"/>
    <w:rsid w:val="305951F5"/>
    <w:rsid w:val="30659AA8"/>
    <w:rsid w:val="30ABF68C"/>
    <w:rsid w:val="30D7F49E"/>
    <w:rsid w:val="30DEE12B"/>
    <w:rsid w:val="30E88834"/>
    <w:rsid w:val="31060BC7"/>
    <w:rsid w:val="312F2325"/>
    <w:rsid w:val="3164F72A"/>
    <w:rsid w:val="31BEBADE"/>
    <w:rsid w:val="31C47A7F"/>
    <w:rsid w:val="31D37A79"/>
    <w:rsid w:val="31FC4A23"/>
    <w:rsid w:val="31FD29FF"/>
    <w:rsid w:val="320F032E"/>
    <w:rsid w:val="32184553"/>
    <w:rsid w:val="32424412"/>
    <w:rsid w:val="3252392B"/>
    <w:rsid w:val="32F92D81"/>
    <w:rsid w:val="32F9C86E"/>
    <w:rsid w:val="331C00CB"/>
    <w:rsid w:val="33985A2B"/>
    <w:rsid w:val="33BEDF33"/>
    <w:rsid w:val="33CDE7FC"/>
    <w:rsid w:val="33DF540E"/>
    <w:rsid w:val="3428FF4A"/>
    <w:rsid w:val="3479F7C2"/>
    <w:rsid w:val="34D63354"/>
    <w:rsid w:val="34E71F83"/>
    <w:rsid w:val="34EC2127"/>
    <w:rsid w:val="350B6076"/>
    <w:rsid w:val="3560712B"/>
    <w:rsid w:val="35E3A4B3"/>
    <w:rsid w:val="35E5A098"/>
    <w:rsid w:val="35F0704F"/>
    <w:rsid w:val="35F31124"/>
    <w:rsid w:val="3611F197"/>
    <w:rsid w:val="3667683E"/>
    <w:rsid w:val="36A14FB0"/>
    <w:rsid w:val="36B6FA4C"/>
    <w:rsid w:val="36C94B50"/>
    <w:rsid w:val="36E1F849"/>
    <w:rsid w:val="36EA0BE5"/>
    <w:rsid w:val="36FE7C87"/>
    <w:rsid w:val="372432C5"/>
    <w:rsid w:val="37B47FAE"/>
    <w:rsid w:val="37E63682"/>
    <w:rsid w:val="3819F0AD"/>
    <w:rsid w:val="384D8B00"/>
    <w:rsid w:val="385290D3"/>
    <w:rsid w:val="387A14B7"/>
    <w:rsid w:val="38956043"/>
    <w:rsid w:val="38CB01FF"/>
    <w:rsid w:val="392215E2"/>
    <w:rsid w:val="3951DF95"/>
    <w:rsid w:val="397D71D7"/>
    <w:rsid w:val="398D9AFB"/>
    <w:rsid w:val="3993AD34"/>
    <w:rsid w:val="39CEBE69"/>
    <w:rsid w:val="39DAF41E"/>
    <w:rsid w:val="3A34D00F"/>
    <w:rsid w:val="3A9805E1"/>
    <w:rsid w:val="3B0911F2"/>
    <w:rsid w:val="3B5B47FE"/>
    <w:rsid w:val="3B694EB5"/>
    <w:rsid w:val="3C093EC8"/>
    <w:rsid w:val="3C306BCF"/>
    <w:rsid w:val="3C887D4E"/>
    <w:rsid w:val="3C8DA1A5"/>
    <w:rsid w:val="3C9BAD38"/>
    <w:rsid w:val="3CB6F25E"/>
    <w:rsid w:val="3D563FDE"/>
    <w:rsid w:val="3D76A2A9"/>
    <w:rsid w:val="3D85216D"/>
    <w:rsid w:val="3DD565FD"/>
    <w:rsid w:val="3E4930D8"/>
    <w:rsid w:val="3E69E0AD"/>
    <w:rsid w:val="3E8A99AA"/>
    <w:rsid w:val="3EBEADF9"/>
    <w:rsid w:val="3F160BDA"/>
    <w:rsid w:val="3F391DCC"/>
    <w:rsid w:val="3F414A9F"/>
    <w:rsid w:val="3FC15C95"/>
    <w:rsid w:val="3FC895AC"/>
    <w:rsid w:val="3FE6AC77"/>
    <w:rsid w:val="4017658E"/>
    <w:rsid w:val="4020A8AF"/>
    <w:rsid w:val="402C369A"/>
    <w:rsid w:val="40318183"/>
    <w:rsid w:val="403F5E8D"/>
    <w:rsid w:val="4066F147"/>
    <w:rsid w:val="4100FBF2"/>
    <w:rsid w:val="41065F85"/>
    <w:rsid w:val="4146D9C8"/>
    <w:rsid w:val="4159CC52"/>
    <w:rsid w:val="41623B7B"/>
    <w:rsid w:val="4235E9F7"/>
    <w:rsid w:val="426C00B4"/>
    <w:rsid w:val="4293DD46"/>
    <w:rsid w:val="42A417C7"/>
    <w:rsid w:val="42B72FCB"/>
    <w:rsid w:val="42FB417B"/>
    <w:rsid w:val="43133DF2"/>
    <w:rsid w:val="4375C4E3"/>
    <w:rsid w:val="4379513F"/>
    <w:rsid w:val="437CA89F"/>
    <w:rsid w:val="43872ECC"/>
    <w:rsid w:val="439DECB2"/>
    <w:rsid w:val="43C12AFE"/>
    <w:rsid w:val="4457EE6B"/>
    <w:rsid w:val="44A3C602"/>
    <w:rsid w:val="44F2E5C0"/>
    <w:rsid w:val="454B4CBF"/>
    <w:rsid w:val="458C1256"/>
    <w:rsid w:val="45C07D1E"/>
    <w:rsid w:val="4684B4D1"/>
    <w:rsid w:val="46B62B23"/>
    <w:rsid w:val="46C08F83"/>
    <w:rsid w:val="4721F7D8"/>
    <w:rsid w:val="47499773"/>
    <w:rsid w:val="47683E87"/>
    <w:rsid w:val="477FDFF1"/>
    <w:rsid w:val="47A12233"/>
    <w:rsid w:val="47E78E16"/>
    <w:rsid w:val="4804CF7F"/>
    <w:rsid w:val="482AC049"/>
    <w:rsid w:val="485025EB"/>
    <w:rsid w:val="486FFB88"/>
    <w:rsid w:val="4874718D"/>
    <w:rsid w:val="487F1E2C"/>
    <w:rsid w:val="48B7E30C"/>
    <w:rsid w:val="48CA0AC7"/>
    <w:rsid w:val="48EA3DC0"/>
    <w:rsid w:val="48F10B81"/>
    <w:rsid w:val="4909B38E"/>
    <w:rsid w:val="4909E694"/>
    <w:rsid w:val="492BFEA9"/>
    <w:rsid w:val="494A016F"/>
    <w:rsid w:val="497EA965"/>
    <w:rsid w:val="49852E8B"/>
    <w:rsid w:val="49D62779"/>
    <w:rsid w:val="49D705B6"/>
    <w:rsid w:val="4A003FE6"/>
    <w:rsid w:val="4A2CDF9A"/>
    <w:rsid w:val="4A55761E"/>
    <w:rsid w:val="4A68272E"/>
    <w:rsid w:val="4A6E2AF6"/>
    <w:rsid w:val="4A72D746"/>
    <w:rsid w:val="4A77C276"/>
    <w:rsid w:val="4ABD2131"/>
    <w:rsid w:val="4AE97CC4"/>
    <w:rsid w:val="4B98CBAC"/>
    <w:rsid w:val="4BE5872F"/>
    <w:rsid w:val="4BE78322"/>
    <w:rsid w:val="4C011C72"/>
    <w:rsid w:val="4C0DAD2F"/>
    <w:rsid w:val="4C4EE2D6"/>
    <w:rsid w:val="4C5282CF"/>
    <w:rsid w:val="4C90E577"/>
    <w:rsid w:val="4CCD6A91"/>
    <w:rsid w:val="4CE49AA3"/>
    <w:rsid w:val="4CF8B3E7"/>
    <w:rsid w:val="4D02DCEC"/>
    <w:rsid w:val="4D65B7E8"/>
    <w:rsid w:val="4D823C2F"/>
    <w:rsid w:val="4D85C2E3"/>
    <w:rsid w:val="4DB647A2"/>
    <w:rsid w:val="4DD9A2EA"/>
    <w:rsid w:val="4DE3B18C"/>
    <w:rsid w:val="4DF77368"/>
    <w:rsid w:val="4E5B8EC0"/>
    <w:rsid w:val="4E6A3748"/>
    <w:rsid w:val="4E77344B"/>
    <w:rsid w:val="4F63E9AD"/>
    <w:rsid w:val="4F878F61"/>
    <w:rsid w:val="4FA2FF1F"/>
    <w:rsid w:val="4FCDB03E"/>
    <w:rsid w:val="4FEF2969"/>
    <w:rsid w:val="501B6400"/>
    <w:rsid w:val="5065672A"/>
    <w:rsid w:val="50908149"/>
    <w:rsid w:val="50C429C7"/>
    <w:rsid w:val="50CB9A60"/>
    <w:rsid w:val="51097B29"/>
    <w:rsid w:val="5133D2E2"/>
    <w:rsid w:val="5148AFF3"/>
    <w:rsid w:val="515094CA"/>
    <w:rsid w:val="516AC1FF"/>
    <w:rsid w:val="51730E97"/>
    <w:rsid w:val="51B39E5E"/>
    <w:rsid w:val="51B5E0BF"/>
    <w:rsid w:val="522E8CEE"/>
    <w:rsid w:val="525AFF84"/>
    <w:rsid w:val="52BF492B"/>
    <w:rsid w:val="52FF408A"/>
    <w:rsid w:val="5395D9AF"/>
    <w:rsid w:val="53A64F3D"/>
    <w:rsid w:val="53B5C9E6"/>
    <w:rsid w:val="53D62249"/>
    <w:rsid w:val="53E8ADD8"/>
    <w:rsid w:val="54220E16"/>
    <w:rsid w:val="54597776"/>
    <w:rsid w:val="54AFCC22"/>
    <w:rsid w:val="54C52838"/>
    <w:rsid w:val="54CEA0EE"/>
    <w:rsid w:val="54DE610B"/>
    <w:rsid w:val="54F62470"/>
    <w:rsid w:val="54F84E23"/>
    <w:rsid w:val="54FBB15A"/>
    <w:rsid w:val="550F7597"/>
    <w:rsid w:val="551806AF"/>
    <w:rsid w:val="552055C2"/>
    <w:rsid w:val="5545E600"/>
    <w:rsid w:val="55476544"/>
    <w:rsid w:val="5548AD1D"/>
    <w:rsid w:val="55BB0993"/>
    <w:rsid w:val="56090CC1"/>
    <w:rsid w:val="561FA0F2"/>
    <w:rsid w:val="562EAA1C"/>
    <w:rsid w:val="565CFA6C"/>
    <w:rsid w:val="567CBB27"/>
    <w:rsid w:val="56A999E3"/>
    <w:rsid w:val="56BC0CE8"/>
    <w:rsid w:val="56E3CCBE"/>
    <w:rsid w:val="5703B6F1"/>
    <w:rsid w:val="57524088"/>
    <w:rsid w:val="577F2B2A"/>
    <w:rsid w:val="57AFA4D9"/>
    <w:rsid w:val="57CE1D4A"/>
    <w:rsid w:val="580796FA"/>
    <w:rsid w:val="582C3509"/>
    <w:rsid w:val="586F3963"/>
    <w:rsid w:val="58AC738D"/>
    <w:rsid w:val="58C4C1C7"/>
    <w:rsid w:val="58F8276A"/>
    <w:rsid w:val="5918D313"/>
    <w:rsid w:val="59735D62"/>
    <w:rsid w:val="59FF4339"/>
    <w:rsid w:val="5A01BE6D"/>
    <w:rsid w:val="5A484776"/>
    <w:rsid w:val="5A62A339"/>
    <w:rsid w:val="5A7E42EA"/>
    <w:rsid w:val="5AC35403"/>
    <w:rsid w:val="5ADF2329"/>
    <w:rsid w:val="5AE5EBB6"/>
    <w:rsid w:val="5AF1AC57"/>
    <w:rsid w:val="5AF92904"/>
    <w:rsid w:val="5B47DF6D"/>
    <w:rsid w:val="5B5EAB12"/>
    <w:rsid w:val="5B60E029"/>
    <w:rsid w:val="5B8FF97B"/>
    <w:rsid w:val="5B9DCFB3"/>
    <w:rsid w:val="5C2DE657"/>
    <w:rsid w:val="5C555558"/>
    <w:rsid w:val="5C6680E6"/>
    <w:rsid w:val="5D26B711"/>
    <w:rsid w:val="5D3D9581"/>
    <w:rsid w:val="5D7A10AF"/>
    <w:rsid w:val="5DF266BC"/>
    <w:rsid w:val="5DFCFB29"/>
    <w:rsid w:val="5E2E0D17"/>
    <w:rsid w:val="5E610E4D"/>
    <w:rsid w:val="5EB02085"/>
    <w:rsid w:val="5ECD50EC"/>
    <w:rsid w:val="5EEDAB12"/>
    <w:rsid w:val="5EF58533"/>
    <w:rsid w:val="5EFAF55C"/>
    <w:rsid w:val="5F1EAB52"/>
    <w:rsid w:val="5F530249"/>
    <w:rsid w:val="5FDB1D43"/>
    <w:rsid w:val="5FE39EC8"/>
    <w:rsid w:val="5FE8122E"/>
    <w:rsid w:val="603F994B"/>
    <w:rsid w:val="609C3B67"/>
    <w:rsid w:val="60A9F4F6"/>
    <w:rsid w:val="61012396"/>
    <w:rsid w:val="612A0861"/>
    <w:rsid w:val="61400E62"/>
    <w:rsid w:val="61482B34"/>
    <w:rsid w:val="617429AB"/>
    <w:rsid w:val="61CD3B34"/>
    <w:rsid w:val="61DFEEB7"/>
    <w:rsid w:val="6223BC55"/>
    <w:rsid w:val="62364093"/>
    <w:rsid w:val="623E086F"/>
    <w:rsid w:val="62FCBAC6"/>
    <w:rsid w:val="631D7DD5"/>
    <w:rsid w:val="63551860"/>
    <w:rsid w:val="6394A728"/>
    <w:rsid w:val="64B2D742"/>
    <w:rsid w:val="64E40556"/>
    <w:rsid w:val="64EE422C"/>
    <w:rsid w:val="65251E5A"/>
    <w:rsid w:val="6571BE20"/>
    <w:rsid w:val="65E41447"/>
    <w:rsid w:val="66182333"/>
    <w:rsid w:val="665A4A97"/>
    <w:rsid w:val="667645BF"/>
    <w:rsid w:val="668E43DA"/>
    <w:rsid w:val="6691F695"/>
    <w:rsid w:val="66E0CD04"/>
    <w:rsid w:val="66EAE152"/>
    <w:rsid w:val="66FEB289"/>
    <w:rsid w:val="673E07BC"/>
    <w:rsid w:val="67845A64"/>
    <w:rsid w:val="67A666BD"/>
    <w:rsid w:val="67A8882C"/>
    <w:rsid w:val="681B8D78"/>
    <w:rsid w:val="68547649"/>
    <w:rsid w:val="68850225"/>
    <w:rsid w:val="6888A4AA"/>
    <w:rsid w:val="68A0AE50"/>
    <w:rsid w:val="68B2A00A"/>
    <w:rsid w:val="68D40C7E"/>
    <w:rsid w:val="68D574E4"/>
    <w:rsid w:val="68E81CC5"/>
    <w:rsid w:val="6934513D"/>
    <w:rsid w:val="69570C67"/>
    <w:rsid w:val="69967BE4"/>
    <w:rsid w:val="69DDF981"/>
    <w:rsid w:val="6A0C4742"/>
    <w:rsid w:val="6A466CD7"/>
    <w:rsid w:val="6A8DB286"/>
    <w:rsid w:val="6AB1589B"/>
    <w:rsid w:val="6B46036A"/>
    <w:rsid w:val="6BC1D488"/>
    <w:rsid w:val="6BCEE8A0"/>
    <w:rsid w:val="6C7AA5D2"/>
    <w:rsid w:val="6CBD9123"/>
    <w:rsid w:val="6CE28478"/>
    <w:rsid w:val="6D0D3C29"/>
    <w:rsid w:val="6D2F3319"/>
    <w:rsid w:val="6D305911"/>
    <w:rsid w:val="6D313F10"/>
    <w:rsid w:val="6D31AAE2"/>
    <w:rsid w:val="6D41A984"/>
    <w:rsid w:val="6D7B390F"/>
    <w:rsid w:val="6E48EFBE"/>
    <w:rsid w:val="6E90A229"/>
    <w:rsid w:val="6E982A30"/>
    <w:rsid w:val="6EA152C1"/>
    <w:rsid w:val="6EB4126B"/>
    <w:rsid w:val="6EC9847F"/>
    <w:rsid w:val="6F1BBA08"/>
    <w:rsid w:val="6F21D9D9"/>
    <w:rsid w:val="6F64F0F4"/>
    <w:rsid w:val="6F9BF5A6"/>
    <w:rsid w:val="6FDC1AA7"/>
    <w:rsid w:val="7024F682"/>
    <w:rsid w:val="70251366"/>
    <w:rsid w:val="705CD59D"/>
    <w:rsid w:val="708235FE"/>
    <w:rsid w:val="70EB0657"/>
    <w:rsid w:val="713DD4ED"/>
    <w:rsid w:val="719FC6E9"/>
    <w:rsid w:val="71BF43D3"/>
    <w:rsid w:val="71CC53B2"/>
    <w:rsid w:val="71DCF2C4"/>
    <w:rsid w:val="71F5D331"/>
    <w:rsid w:val="71F7A999"/>
    <w:rsid w:val="720A591D"/>
    <w:rsid w:val="72602ECF"/>
    <w:rsid w:val="73219225"/>
    <w:rsid w:val="73598412"/>
    <w:rsid w:val="73639238"/>
    <w:rsid w:val="73843C1F"/>
    <w:rsid w:val="739C16CC"/>
    <w:rsid w:val="73E45F4B"/>
    <w:rsid w:val="741FBB85"/>
    <w:rsid w:val="742A8B3A"/>
    <w:rsid w:val="742FE061"/>
    <w:rsid w:val="748CE999"/>
    <w:rsid w:val="7497706E"/>
    <w:rsid w:val="74A86282"/>
    <w:rsid w:val="7501E45D"/>
    <w:rsid w:val="7539A05C"/>
    <w:rsid w:val="75B0BAA3"/>
    <w:rsid w:val="75C8FF67"/>
    <w:rsid w:val="769AE391"/>
    <w:rsid w:val="76F65134"/>
    <w:rsid w:val="770C4626"/>
    <w:rsid w:val="7712B951"/>
    <w:rsid w:val="77188C0F"/>
    <w:rsid w:val="77DF71B3"/>
    <w:rsid w:val="780A970C"/>
    <w:rsid w:val="78315A14"/>
    <w:rsid w:val="78370C58"/>
    <w:rsid w:val="78768E55"/>
    <w:rsid w:val="78B3871E"/>
    <w:rsid w:val="78BF2145"/>
    <w:rsid w:val="78D9822A"/>
    <w:rsid w:val="78E15938"/>
    <w:rsid w:val="7906FF53"/>
    <w:rsid w:val="792BD337"/>
    <w:rsid w:val="793A3C0B"/>
    <w:rsid w:val="79BFFA29"/>
    <w:rsid w:val="7A2759AB"/>
    <w:rsid w:val="7A3CD622"/>
    <w:rsid w:val="7AD5B2B8"/>
    <w:rsid w:val="7AFF23CF"/>
    <w:rsid w:val="7B0937F8"/>
    <w:rsid w:val="7B1B5787"/>
    <w:rsid w:val="7B47F689"/>
    <w:rsid w:val="7B96A1DD"/>
    <w:rsid w:val="7BA99012"/>
    <w:rsid w:val="7BAC7D41"/>
    <w:rsid w:val="7BACC63D"/>
    <w:rsid w:val="7BB642C4"/>
    <w:rsid w:val="7BF95FC2"/>
    <w:rsid w:val="7C181A5D"/>
    <w:rsid w:val="7C2A6B77"/>
    <w:rsid w:val="7CBBD963"/>
    <w:rsid w:val="7CEFB290"/>
    <w:rsid w:val="7D05276A"/>
    <w:rsid w:val="7D35DBA6"/>
    <w:rsid w:val="7D8EFC87"/>
    <w:rsid w:val="7DCD6B4F"/>
    <w:rsid w:val="7DD2DEBC"/>
    <w:rsid w:val="7DDD0CD6"/>
    <w:rsid w:val="7DDD72BC"/>
    <w:rsid w:val="7DE7D8CE"/>
    <w:rsid w:val="7E0F4F2A"/>
    <w:rsid w:val="7E340EDF"/>
    <w:rsid w:val="7E886438"/>
    <w:rsid w:val="7EE09295"/>
    <w:rsid w:val="7F35206C"/>
    <w:rsid w:val="7F5ED091"/>
    <w:rsid w:val="7F95E320"/>
    <w:rsid w:val="7FE250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862D9"/>
  <w15:chartTrackingRefBased/>
  <w15:docId w15:val="{5E715D03-C95C-43EF-BA4E-29EE9CBCC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170C08D6"/>
    <w:rPr>
      <w:lang w:val="nl-NL"/>
    </w:rPr>
  </w:style>
  <w:style w:type="paragraph" w:styleId="Heading1">
    <w:name w:val="heading 1"/>
    <w:basedOn w:val="Normal"/>
    <w:next w:val="Normal"/>
    <w:link w:val="Heading1Char"/>
    <w:uiPriority w:val="9"/>
    <w:qFormat/>
    <w:rsid w:val="170C08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170C08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170C08D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170C08D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170C08D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170C08D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170C08D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170C08D6"/>
    <w:pPr>
      <w:keepNext/>
      <w:keepLines/>
      <w:spacing w:after="0"/>
      <w:outlineLvl w:val="7"/>
    </w:pPr>
    <w:rPr>
      <w:rFonts w:eastAsiaTheme="majorEastAsia" w:cstheme="majorBidi"/>
      <w:i/>
      <w:iCs/>
      <w:color w:val="272727"/>
    </w:rPr>
  </w:style>
  <w:style w:type="paragraph" w:styleId="Heading9">
    <w:name w:val="heading 9"/>
    <w:basedOn w:val="Normal"/>
    <w:next w:val="Normal"/>
    <w:link w:val="Heading9Char"/>
    <w:uiPriority w:val="9"/>
    <w:unhideWhenUsed/>
    <w:qFormat/>
    <w:rsid w:val="170C08D6"/>
    <w:pPr>
      <w:keepNext/>
      <w:keepLines/>
      <w:spacing w:after="0"/>
      <w:outlineLvl w:val="8"/>
    </w:pPr>
    <w:rPr>
      <w:rFonts w:eastAsiaTheme="majorEastAsia"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170C08D6"/>
    <w:pPr>
      <w:spacing w:after="80" w:line="240" w:lineRule="auto"/>
      <w:contextualSpacing/>
    </w:pPr>
    <w:rPr>
      <w:rFonts w:asciiTheme="majorHAnsi" w:eastAsiaTheme="majorEastAsia" w:hAnsiTheme="majorHAnsi" w:cstheme="majorBidi"/>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170C08D6"/>
    <w:rPr>
      <w:rFonts w:eastAsiaTheme="majorEastAsia" w:cstheme="majorBidi"/>
      <w:color w:val="595959" w:themeColor="text1" w:themeTint="A6"/>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rsid w:val="170C08D6"/>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rsid w:val="170C08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170C08D6"/>
    <w:pPr>
      <w:ind w:left="720"/>
      <w:contextualSpacing/>
    </w:pPr>
  </w:style>
  <w:style w:type="paragraph" w:styleId="TOC1">
    <w:name w:val="toc 1"/>
    <w:basedOn w:val="Normal"/>
    <w:next w:val="Normal"/>
    <w:uiPriority w:val="39"/>
    <w:unhideWhenUsed/>
    <w:rsid w:val="170C08D6"/>
    <w:pPr>
      <w:spacing w:after="100"/>
    </w:pPr>
  </w:style>
  <w:style w:type="paragraph" w:styleId="TOC2">
    <w:name w:val="toc 2"/>
    <w:basedOn w:val="Normal"/>
    <w:next w:val="Normal"/>
    <w:uiPriority w:val="39"/>
    <w:unhideWhenUsed/>
    <w:rsid w:val="170C08D6"/>
    <w:pPr>
      <w:spacing w:after="100"/>
      <w:ind w:left="220"/>
    </w:pPr>
  </w:style>
  <w:style w:type="paragraph" w:styleId="TOC3">
    <w:name w:val="toc 3"/>
    <w:basedOn w:val="Normal"/>
    <w:next w:val="Normal"/>
    <w:uiPriority w:val="39"/>
    <w:unhideWhenUsed/>
    <w:rsid w:val="170C08D6"/>
    <w:pPr>
      <w:spacing w:after="100"/>
      <w:ind w:left="440"/>
    </w:pPr>
  </w:style>
  <w:style w:type="paragraph" w:styleId="TOC4">
    <w:name w:val="toc 4"/>
    <w:basedOn w:val="Normal"/>
    <w:next w:val="Normal"/>
    <w:uiPriority w:val="39"/>
    <w:unhideWhenUsed/>
    <w:rsid w:val="170C08D6"/>
    <w:pPr>
      <w:spacing w:after="100"/>
      <w:ind w:left="660"/>
    </w:pPr>
  </w:style>
  <w:style w:type="paragraph" w:styleId="TOC5">
    <w:name w:val="toc 5"/>
    <w:basedOn w:val="Normal"/>
    <w:next w:val="Normal"/>
    <w:uiPriority w:val="39"/>
    <w:unhideWhenUsed/>
    <w:rsid w:val="170C08D6"/>
    <w:pPr>
      <w:spacing w:after="100"/>
      <w:ind w:left="880"/>
    </w:pPr>
  </w:style>
  <w:style w:type="paragraph" w:styleId="TOC6">
    <w:name w:val="toc 6"/>
    <w:basedOn w:val="Normal"/>
    <w:next w:val="Normal"/>
    <w:uiPriority w:val="39"/>
    <w:unhideWhenUsed/>
    <w:rsid w:val="170C08D6"/>
    <w:pPr>
      <w:spacing w:after="100"/>
      <w:ind w:left="1100"/>
    </w:pPr>
  </w:style>
  <w:style w:type="paragraph" w:styleId="TOC7">
    <w:name w:val="toc 7"/>
    <w:basedOn w:val="Normal"/>
    <w:next w:val="Normal"/>
    <w:uiPriority w:val="39"/>
    <w:unhideWhenUsed/>
    <w:rsid w:val="170C08D6"/>
    <w:pPr>
      <w:spacing w:after="100"/>
      <w:ind w:left="1320"/>
    </w:pPr>
  </w:style>
  <w:style w:type="paragraph" w:styleId="TOC8">
    <w:name w:val="toc 8"/>
    <w:basedOn w:val="Normal"/>
    <w:next w:val="Normal"/>
    <w:uiPriority w:val="39"/>
    <w:unhideWhenUsed/>
    <w:rsid w:val="170C08D6"/>
    <w:pPr>
      <w:spacing w:after="100"/>
      <w:ind w:left="1540"/>
    </w:pPr>
  </w:style>
  <w:style w:type="paragraph" w:styleId="TOC9">
    <w:name w:val="toc 9"/>
    <w:basedOn w:val="Normal"/>
    <w:next w:val="Normal"/>
    <w:uiPriority w:val="39"/>
    <w:unhideWhenUsed/>
    <w:rsid w:val="170C08D6"/>
    <w:pPr>
      <w:spacing w:after="100"/>
      <w:ind w:left="1760"/>
    </w:pPr>
  </w:style>
  <w:style w:type="paragraph" w:styleId="EndnoteText">
    <w:name w:val="endnote text"/>
    <w:basedOn w:val="Normal"/>
    <w:uiPriority w:val="99"/>
    <w:semiHidden/>
    <w:unhideWhenUsed/>
    <w:rsid w:val="170C08D6"/>
    <w:pPr>
      <w:spacing w:after="0" w:line="240" w:lineRule="auto"/>
    </w:pPr>
    <w:rPr>
      <w:sz w:val="20"/>
      <w:szCs w:val="20"/>
    </w:rPr>
  </w:style>
  <w:style w:type="paragraph" w:styleId="Footer">
    <w:name w:val="footer"/>
    <w:basedOn w:val="Normal"/>
    <w:uiPriority w:val="99"/>
    <w:unhideWhenUsed/>
    <w:rsid w:val="170C08D6"/>
    <w:pPr>
      <w:tabs>
        <w:tab w:val="center" w:pos="4680"/>
        <w:tab w:val="right" w:pos="9360"/>
      </w:tabs>
      <w:spacing w:after="0" w:line="240" w:lineRule="auto"/>
    </w:pPr>
  </w:style>
  <w:style w:type="paragraph" w:styleId="FootnoteText">
    <w:name w:val="footnote text"/>
    <w:basedOn w:val="Normal"/>
    <w:uiPriority w:val="99"/>
    <w:semiHidden/>
    <w:unhideWhenUsed/>
    <w:rsid w:val="170C08D6"/>
    <w:pPr>
      <w:spacing w:after="0" w:line="240" w:lineRule="auto"/>
    </w:pPr>
    <w:rPr>
      <w:sz w:val="20"/>
      <w:szCs w:val="20"/>
    </w:rPr>
  </w:style>
  <w:style w:type="paragraph" w:styleId="Header">
    <w:name w:val="header"/>
    <w:basedOn w:val="Normal"/>
    <w:uiPriority w:val="99"/>
    <w:unhideWhenUsed/>
    <w:rsid w:val="170C08D6"/>
    <w:pPr>
      <w:tabs>
        <w:tab w:val="center" w:pos="4680"/>
        <w:tab w:val="right" w:pos="9360"/>
      </w:tabs>
      <w:spacing w:after="0" w:line="240" w:lineRule="auto"/>
    </w:pPr>
  </w:style>
  <w:style w:type="character" w:styleId="Hyperlink">
    <w:name w:val="Hyperlink"/>
    <w:basedOn w:val="DefaultParagraphFont"/>
    <w:uiPriority w:val="99"/>
    <w:unhideWhenUsed/>
    <w:rPr>
      <w:color w:val="467886"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1Char">
    <w:name w:val="Kop 1 Char"/>
    <w:basedOn w:val="DefaultParagraphFont"/>
    <w:uiPriority w:val="1"/>
    <w:rsid w:val="35E3A4B3"/>
    <w:rPr>
      <w:rFonts w:ascii="Aptos Display" w:eastAsia="MS Gothic" w:hAnsi="Aptos Display" w:cs="Times New Roman"/>
      <w:color w:val="0F4761" w:themeColor="accent1" w:themeShade="BF"/>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igmaaldrich.com/NL/nl/sds/sigma/p6744?userType=anonymous" TargetMode="External"/><Relationship Id="rId18" Type="http://schemas.openxmlformats.org/officeDocument/2006/relationships/hyperlink" Target="https://elabdoc-prod.roche.com/eLD/api/downloads/ecfde7f2-c1a8-ef11-2d91-005056a71a5d?countryIsoCode=nl" TargetMode="External"/><Relationship Id="rId26" Type="http://schemas.openxmlformats.org/officeDocument/2006/relationships/hyperlink" Target="https://elabdoc-prod.roche.com/eLD/api/downloads/b7e28b39-8739-ee11-2091-005056a71a5d?countryIsoCode=nl" TargetMode="External"/><Relationship Id="rId39" Type="http://schemas.openxmlformats.org/officeDocument/2006/relationships/image" Target="media/image9.png"/><Relationship Id="rId21" Type="http://schemas.openxmlformats.org/officeDocument/2006/relationships/hyperlink" Target="https://elabdoc-prod.roche.com/eLD/api/downloads/9dee6057-72a8-ef11-2d91-005056a71a5d?countryIsoCode=nl" TargetMode="External"/><Relationship Id="rId34" Type="http://schemas.openxmlformats.org/officeDocument/2006/relationships/hyperlink" Target="https://doc.abcam.com/datasheets/active/ab14744/en-us/cox-iv-antibody-20e8c12-ab14744.pdf" TargetMode="External"/><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hyperlink" Target="https://www.nurse24.it/studenti/indagini-diagnostiche/troponine-cardiache.html" TargetMode="External"/><Relationship Id="rId55"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dokterhoe.nl/" TargetMode="External"/><Relationship Id="rId29" Type="http://schemas.openxmlformats.org/officeDocument/2006/relationships/hyperlink" Target="https://www.dokterhoe.nl/" TargetMode="External"/><Relationship Id="rId11" Type="http://schemas.openxmlformats.org/officeDocument/2006/relationships/hyperlink" Target="file://storage.erasmusmc.nl/m/MyDocs/105588/My%20Documents/Desktop/SDS%20EU%20NL%20VWR%20m-XYLEEN,%20SupelcoR.pdf" TargetMode="External"/><Relationship Id="rId24" Type="http://schemas.openxmlformats.org/officeDocument/2006/relationships/hyperlink" Target="https://elabdoc-prod.roche.com/eLD/api/downloads/617cdf7e-4564-ef11-2b91-005056a71a5d?countryIsoCode=nl" TargetMode="External"/><Relationship Id="rId32" Type="http://schemas.openxmlformats.org/officeDocument/2006/relationships/hyperlink" Target="https://www.thermofisher.com/order/genome-database/dataSheetPdf?producttype=antibody&amp;productsubtype=antibody_primary&amp;productId=MA5-12960&amp;version=Local"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hyperlink" Target="https://www.proteinatlas.org/ENSG00000131143-COX4I1/tissue" TargetMode="External"/><Relationship Id="rId5" Type="http://schemas.openxmlformats.org/officeDocument/2006/relationships/image" Target="media/image1.png"/><Relationship Id="rId10" Type="http://schemas.openxmlformats.org/officeDocument/2006/relationships/hyperlink" Target="file:///C:/Users/105588/Downloads/_SDS_EU_NL_NL_76053183_v.pdf" TargetMode="External"/><Relationship Id="rId19" Type="http://schemas.openxmlformats.org/officeDocument/2006/relationships/hyperlink" Target="https://elabdoc-prod.roche.com/eLD/api/downloads/3aeb0124-377e-ee11-2291-005056a71a5d?countryIsoCode=nl" TargetMode="External"/><Relationship Id="rId31" Type="http://schemas.openxmlformats.org/officeDocument/2006/relationships/hyperlink" Target="https://www.dokterhoe.nl/" TargetMode="External"/><Relationship Id="rId44" Type="http://schemas.openxmlformats.org/officeDocument/2006/relationships/image" Target="media/image14.png"/><Relationship Id="rId52" Type="http://schemas.openxmlformats.org/officeDocument/2006/relationships/hyperlink" Target="https://www.proteinatlas.org/ENSG00000261371-PECAM1/tissue"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sigmaaldrich.com/NL/nl/sds/sigald/320099?userType=anonymous" TargetMode="External"/><Relationship Id="rId22" Type="http://schemas.openxmlformats.org/officeDocument/2006/relationships/hyperlink" Target="https://elabdoc-prod.roche.com/eLD/api/downloads/5a07731c-d40d-ed11-1791-005056a71a5d?countryIsoCode=nl" TargetMode="External"/><Relationship Id="rId27" Type="http://schemas.openxmlformats.org/officeDocument/2006/relationships/hyperlink" Target="https://elabdoc-prod.roche.com/eLD/api/downloads/bfee2235-2d8f-ee11-2191-005056a772fd?countryIsoCode=nl" TargetMode="External"/><Relationship Id="rId30" Type="http://schemas.openxmlformats.org/officeDocument/2006/relationships/hyperlink" Target="https://www.dokterhoe.nl/" TargetMode="External"/><Relationship Id="rId35" Type="http://schemas.openxmlformats.org/officeDocument/2006/relationships/hyperlink" Target="https://qupath.readthedocs.io/en/stable/docs/tutorials/pixel_classification.html" TargetMode="External"/><Relationship Id="rId43" Type="http://schemas.openxmlformats.org/officeDocument/2006/relationships/image" Target="media/image13.png"/><Relationship Id="rId48" Type="http://schemas.openxmlformats.org/officeDocument/2006/relationships/hyperlink" Target="https://doi.org/10.1007/978-1-4939-7113-8_26" TargetMode="External"/><Relationship Id="rId56" Type="http://schemas.microsoft.com/office/2020/10/relationships/intelligence" Target="intelligence2.xml"/><Relationship Id="rId8" Type="http://schemas.openxmlformats.org/officeDocument/2006/relationships/image" Target="media/image3.png"/><Relationship Id="rId51" Type="http://schemas.openxmlformats.org/officeDocument/2006/relationships/hyperlink" Target="https://www.proteinatlas.org/ENSG00000118194-TNNT2/tissue" TargetMode="External"/><Relationship Id="rId3" Type="http://schemas.openxmlformats.org/officeDocument/2006/relationships/settings" Target="settings.xml"/><Relationship Id="rId12" Type="http://schemas.openxmlformats.org/officeDocument/2006/relationships/hyperlink" Target="file:///C:/Users/105588/Downloads/100869_SDS_NL_NL.PDF" TargetMode="External"/><Relationship Id="rId17" Type="http://schemas.openxmlformats.org/officeDocument/2006/relationships/hyperlink" Target="https://elabdoc-prod.roche.com/eLD/api/downloads/ecfde7f2-c1a8-ef11-2d91-005056a71a5d?countryIsoCode=nl" TargetMode="External"/><Relationship Id="rId25" Type="http://schemas.openxmlformats.org/officeDocument/2006/relationships/hyperlink" Target="https://elabdoc-prod.roche.com/eLD/api/downloads/86e545b9-426b-ef11-2691-005056a772fd?countryIsoCode=nl" TargetMode="External"/><Relationship Id="rId33" Type="http://schemas.openxmlformats.org/officeDocument/2006/relationships/hyperlink" Target="https://elabdoc-prod.roche.com/eLD/web/global/en/products/RTD000726" TargetMode="External"/><Relationship Id="rId38" Type="http://schemas.openxmlformats.org/officeDocument/2006/relationships/image" Target="media/image8.png"/><Relationship Id="rId46" Type="http://schemas.openxmlformats.org/officeDocument/2006/relationships/image" Target="media/image16.png"/><Relationship Id="rId20" Type="http://schemas.openxmlformats.org/officeDocument/2006/relationships/hyperlink" Target="https://elabdoc-prod.roche.com/eLD/api/downloads/a63e16b3-7285-ef11-2b91-005056a71a5d?countryIsoCode=nl" TargetMode="External"/><Relationship Id="rId41" Type="http://schemas.openxmlformats.org/officeDocument/2006/relationships/image" Target="media/image11.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file:///C:/Users/105588/Downloads/_SDS_EU_NL_NL_76050056_v.pdf" TargetMode="External"/><Relationship Id="rId15" Type="http://schemas.openxmlformats.org/officeDocument/2006/relationships/image" Target="media/image5.png"/><Relationship Id="rId23" Type="http://schemas.openxmlformats.org/officeDocument/2006/relationships/hyperlink" Target="https://elabdoc-prod.roche.com/eLD/api/downloads/aa64b4d5-686e-ef11-2b91-005056a71a5d?countryIsoCode=nl" TargetMode="External"/><Relationship Id="rId28" Type="http://schemas.openxmlformats.org/officeDocument/2006/relationships/hyperlink" Target="https://elabdoc-prod.roche.com/eLD/api/downloads/1adeee87-5587-ef11-2691-005056a772fd?countryIsoCode=XG" TargetMode="External"/><Relationship Id="rId36" Type="http://schemas.openxmlformats.org/officeDocument/2006/relationships/image" Target="media/image6.png"/><Relationship Id="rId49" Type="http://schemas.openxmlformats.org/officeDocument/2006/relationships/hyperlink" Target="https://doi.org/10.1369/002215542110467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3544</Words>
  <Characters>20202</Characters>
  <Application>Microsoft Office Word</Application>
  <DocSecurity>0</DocSecurity>
  <Lines>168</Lines>
  <Paragraphs>47</Paragraphs>
  <ScaleCrop>false</ScaleCrop>
  <Company/>
  <LinksUpToDate>false</LinksUpToDate>
  <CharactersWithSpaces>23699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Florine van der Hulst</dc:creator>
  <cp:keywords/>
  <dc:description/>
  <cp:lastModifiedBy>Florine van der Hulst</cp:lastModifiedBy>
  <cp:revision>2</cp:revision>
  <dcterms:created xsi:type="dcterms:W3CDTF">2025-02-21T12:25:00Z</dcterms:created>
  <dcterms:modified xsi:type="dcterms:W3CDTF">2025-02-21T12:25:00Z</dcterms:modified>
</cp:coreProperties>
</file>