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E0A9E" w14:textId="74371D86" w:rsidR="007A7127" w:rsidRPr="0005609E" w:rsidRDefault="00D53393">
      <w:pPr>
        <w:rPr>
          <w:lang w:val="en-US"/>
        </w:rPr>
      </w:pPr>
      <w:hyperlink r:id="rId4" w:history="1">
        <w:r w:rsidRPr="0005609E">
          <w:rPr>
            <w:rStyle w:val="Hyperlink"/>
            <w:lang w:val="en-US"/>
          </w:rPr>
          <w:t>Casus_1_Normaal_bot_Goldner</w:t>
        </w:r>
      </w:hyperlink>
    </w:p>
    <w:p w14:paraId="1156980B" w14:textId="48683C15" w:rsidR="003375C2" w:rsidRPr="003375C2" w:rsidRDefault="003375C2">
      <w:pPr>
        <w:rPr>
          <w:lang w:val="en-US"/>
        </w:rPr>
      </w:pPr>
      <w:hyperlink r:id="rId5" w:history="1">
        <w:r>
          <w:rPr>
            <w:rStyle w:val="Hyperlink"/>
            <w:lang w:val="en-US"/>
          </w:rPr>
          <w:t>Casus_2_Osteoporose_prep_1_BB1311_9_GOLDNER</w:t>
        </w:r>
      </w:hyperlink>
    </w:p>
    <w:p w14:paraId="2E4CC86F" w14:textId="1CCD76E3" w:rsidR="00983F65" w:rsidRPr="007A7127" w:rsidRDefault="00983F65">
      <w:pPr>
        <w:rPr>
          <w:lang w:val="en-US"/>
        </w:rPr>
      </w:pPr>
      <w:hyperlink r:id="rId6" w:history="1">
        <w:r w:rsidRPr="00983F65">
          <w:rPr>
            <w:rStyle w:val="Hyperlink"/>
            <w:lang w:val="en-US"/>
          </w:rPr>
          <w:t>Casus_2_Osteoporose_prep_1_BB1311_10 TRAP_LG</w:t>
        </w:r>
      </w:hyperlink>
    </w:p>
    <w:p w14:paraId="5F7C923A" w14:textId="78A14501" w:rsidR="00983F65" w:rsidRDefault="00983F65">
      <w:pPr>
        <w:rPr>
          <w:lang w:val="en-US"/>
        </w:rPr>
      </w:pPr>
      <w:hyperlink r:id="rId7" w:history="1">
        <w:r w:rsidRPr="00983F65">
          <w:rPr>
            <w:rStyle w:val="Hyperlink"/>
            <w:lang w:val="en-US"/>
          </w:rPr>
          <w:t>Casus_2_Osteoporose_prep_2CBSL_BB1450_13_GOLDNER</w:t>
        </w:r>
      </w:hyperlink>
    </w:p>
    <w:p w14:paraId="24DB3EE4" w14:textId="6A62C9D6" w:rsidR="00983F65" w:rsidRPr="007A7127" w:rsidRDefault="00983F65">
      <w:hyperlink r:id="rId8" w:history="1">
        <w:r w:rsidRPr="00983F65">
          <w:rPr>
            <w:rStyle w:val="Hyperlink"/>
          </w:rPr>
          <w:t>Casus_3_Bruine_tumor_T24-26553_I-1_HE1_onderkaak_li_biopt</w:t>
        </w:r>
      </w:hyperlink>
    </w:p>
    <w:p w14:paraId="14BDF99C" w14:textId="688DDB52" w:rsidR="00983F65" w:rsidRPr="0005609E" w:rsidRDefault="00983F65">
      <w:pPr>
        <w:rPr>
          <w:lang w:val="en-US"/>
        </w:rPr>
      </w:pPr>
      <w:hyperlink r:id="rId9" w:history="1">
        <w:r w:rsidRPr="00983F65">
          <w:rPr>
            <w:rStyle w:val="Hyperlink"/>
            <w:lang w:val="en-US"/>
          </w:rPr>
          <w:t>Casus_3_Bruine_tumor_T25-05731_I-5_HE_bsk</w:t>
        </w:r>
      </w:hyperlink>
    </w:p>
    <w:p w14:paraId="65FB8CF5" w14:textId="112ADDD4" w:rsidR="00D53393" w:rsidRPr="0005609E" w:rsidRDefault="00D53393">
      <w:pPr>
        <w:rPr>
          <w:lang w:val="en-US"/>
        </w:rPr>
      </w:pPr>
      <w:hyperlink r:id="rId10" w:history="1">
        <w:r w:rsidRPr="0005609E">
          <w:rPr>
            <w:rStyle w:val="Hyperlink"/>
            <w:lang w:val="en-US"/>
          </w:rPr>
          <w:t>Casus_4_Osteomalacie_Goldner</w:t>
        </w:r>
      </w:hyperlink>
    </w:p>
    <w:p w14:paraId="42CFC4EF" w14:textId="47DCD268" w:rsidR="00D53393" w:rsidRPr="0005609E" w:rsidRDefault="00D53393">
      <w:pPr>
        <w:rPr>
          <w:lang w:val="en-US"/>
        </w:rPr>
      </w:pPr>
      <w:hyperlink r:id="rId11" w:history="1">
        <w:r w:rsidRPr="0005609E">
          <w:rPr>
            <w:rStyle w:val="Hyperlink"/>
            <w:lang w:val="en-US"/>
          </w:rPr>
          <w:t>Casus_4_Osteomalacie_HE</w:t>
        </w:r>
      </w:hyperlink>
    </w:p>
    <w:p w14:paraId="13640E34" w14:textId="5B850355" w:rsidR="00D53393" w:rsidRPr="0005609E" w:rsidRDefault="00D53393">
      <w:pPr>
        <w:rPr>
          <w:lang w:val="en-US"/>
        </w:rPr>
      </w:pPr>
      <w:hyperlink r:id="rId12" w:history="1">
        <w:r w:rsidRPr="0005609E">
          <w:rPr>
            <w:rStyle w:val="Hyperlink"/>
            <w:lang w:val="en-US"/>
          </w:rPr>
          <w:t>Casus_4_Osteomalacie_Thionine</w:t>
        </w:r>
      </w:hyperlink>
    </w:p>
    <w:p w14:paraId="27A2EEBB" w14:textId="0D9C2E2C" w:rsidR="00D53393" w:rsidRPr="0005609E" w:rsidRDefault="00D53393">
      <w:pPr>
        <w:rPr>
          <w:lang w:val="en-US"/>
        </w:rPr>
      </w:pPr>
      <w:hyperlink r:id="rId13" w:history="1">
        <w:r w:rsidRPr="0005609E">
          <w:rPr>
            <w:rStyle w:val="Hyperlink"/>
            <w:lang w:val="en-US"/>
          </w:rPr>
          <w:t>Casus_4_Osteomalacie_ZF</w:t>
        </w:r>
      </w:hyperlink>
    </w:p>
    <w:p w14:paraId="1F76928E" w14:textId="7E00C9E1" w:rsidR="00D53393" w:rsidRPr="0005609E" w:rsidRDefault="00D53393">
      <w:hyperlink r:id="rId14" w:history="1">
        <w:r w:rsidRPr="0005609E">
          <w:rPr>
            <w:rStyle w:val="Hyperlink"/>
          </w:rPr>
          <w:t>Discussie_Preparaat_1_Goldner</w:t>
        </w:r>
      </w:hyperlink>
    </w:p>
    <w:p w14:paraId="4FDCE736" w14:textId="556EE671" w:rsidR="00D53393" w:rsidRPr="0005609E" w:rsidRDefault="00D53393">
      <w:hyperlink r:id="rId15" w:history="1">
        <w:r w:rsidRPr="0005609E">
          <w:rPr>
            <w:rStyle w:val="Hyperlink"/>
          </w:rPr>
          <w:t>Discussie_Preparaat_1_HE</w:t>
        </w:r>
      </w:hyperlink>
    </w:p>
    <w:p w14:paraId="4A5EB227" w14:textId="6D8CA966" w:rsidR="00D53393" w:rsidRPr="0005609E" w:rsidRDefault="00D53393">
      <w:hyperlink r:id="rId16" w:history="1">
        <w:r w:rsidRPr="0005609E">
          <w:rPr>
            <w:rStyle w:val="Hyperlink"/>
          </w:rPr>
          <w:t>Discussie_Preparaat_1_Thionine</w:t>
        </w:r>
      </w:hyperlink>
    </w:p>
    <w:p w14:paraId="7CF164FD" w14:textId="77777777" w:rsidR="00983F65" w:rsidRDefault="00983F65">
      <w:pPr>
        <w:pBdr>
          <w:bottom w:val="single" w:sz="6" w:space="1" w:color="auto"/>
        </w:pBdr>
      </w:pPr>
    </w:p>
    <w:p w14:paraId="43B4EAE1" w14:textId="7956AE09" w:rsidR="0005609E" w:rsidRDefault="0005609E">
      <w:r>
        <w:t>Nieuwe scan van een bruine tumor:</w:t>
      </w:r>
    </w:p>
    <w:p w14:paraId="35081EF0" w14:textId="7B8C4E5E" w:rsidR="0005609E" w:rsidRPr="00D53393" w:rsidRDefault="0005609E">
      <w:hyperlink r:id="rId17" w:history="1">
        <w:r>
          <w:rPr>
            <w:rStyle w:val="Hyperlink"/>
          </w:rPr>
          <w:t>Bruine tumor (T21-23334)</w:t>
        </w:r>
      </w:hyperlink>
    </w:p>
    <w:sectPr w:rsidR="0005609E" w:rsidRPr="00D533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BE"/>
    <w:rsid w:val="0005609E"/>
    <w:rsid w:val="000560AC"/>
    <w:rsid w:val="00276EC6"/>
    <w:rsid w:val="003375C2"/>
    <w:rsid w:val="00450C87"/>
    <w:rsid w:val="0050506C"/>
    <w:rsid w:val="00514C6D"/>
    <w:rsid w:val="005D16BE"/>
    <w:rsid w:val="007A7127"/>
    <w:rsid w:val="00983F65"/>
    <w:rsid w:val="009E3F52"/>
    <w:rsid w:val="00C934BA"/>
    <w:rsid w:val="00CB1EF8"/>
    <w:rsid w:val="00D5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135C7"/>
  <w15:chartTrackingRefBased/>
  <w15:docId w15:val="{7CE3100B-DAA7-4B61-99A3-6E9F5393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D1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D1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D1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D1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D1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D1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D1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D1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D1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D16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D1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D16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D16B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D16B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D16B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D16B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D16B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D16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D1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D1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D1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D1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D1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D16B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D16B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D16B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D1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D16B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D16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83F6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83F65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83F6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ides.erasmusmc.nl/onderwijs/?slidename=slides_onderwijs/EA2030\Bsc2_7.1.2_VOW_Het_botbiopt_differentiaal_diagnose/Casus_3_Bruine_tumor_T24-26553_I-1_HE1_onderkaak_li_biopt.ndpi" TargetMode="External"/><Relationship Id="rId13" Type="http://schemas.openxmlformats.org/officeDocument/2006/relationships/hyperlink" Target="https://slides.erasmusmc.nl/onderwijs/?slidename=slides_onderwijs/EA2030\Bsc2_7.1.2_VOW_Het_botbiopt_differentiaal_diagnose/Casus_4_Osteomalacie_ZF.ndpi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lides.erasmusmc.nl/onderwijs/?slidename=slides_onderwijs/EA2030\Bsc2_7.1.2_VOW_Het_botbiopt_differentiaal_diagnose/Casus_2_Osteoporose_prep_2CBSL_BB1450_13_GOLDNER.ndpi" TargetMode="External"/><Relationship Id="rId12" Type="http://schemas.openxmlformats.org/officeDocument/2006/relationships/hyperlink" Target="https://slides.erasmusmc.nl/onderwijs/?slidename=slides_onderwijs/EA2030\Bsc2_7.1.2_VOW_Het_botbiopt_differentiaal_diagnose/Casus_4_Osteomalacie_Thionine.ndpi" TargetMode="External"/><Relationship Id="rId17" Type="http://schemas.openxmlformats.org/officeDocument/2006/relationships/hyperlink" Target="https://slides.erasmusmc.nl/onderwijs/?slidename=slides_onderwijs/EA2030\Bsc2_7.1.2_VOW_Het_botbiopt_differentiaal_diagnose/Bruine%20Tumor%20T21-23334.ndp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lides.erasmusmc.nl/onderwijs/?slidename=slides_onderwijs/EA2030\Bsc2_7.1.2_VOW_Het_botbiopt_differentiaal_diagnose/Discussie_Preparaat_1_Thionine.ndpi" TargetMode="External"/><Relationship Id="rId1" Type="http://schemas.openxmlformats.org/officeDocument/2006/relationships/styles" Target="styles.xml"/><Relationship Id="rId6" Type="http://schemas.openxmlformats.org/officeDocument/2006/relationships/hyperlink" Target="https://slides.erasmusmc.nl/onderwijs/?slidename=slides_onderwijs/EA2030\Bsc2_7.1.2_VOW_Het_botbiopt_differentiaal_diagnose/Casus_2_Osteoporose_prep_1_BB1311_10%20TRAP_LG.ndpi" TargetMode="External"/><Relationship Id="rId11" Type="http://schemas.openxmlformats.org/officeDocument/2006/relationships/hyperlink" Target="https://slides.erasmusmc.nl/onderwijs/?slidename=slides_onderwijs/EA2030\Bsc2_7.1.2_VOW_Het_botbiopt_differentiaal_diagnose/Casus_4_Osteomalacie_HE.ndpi" TargetMode="External"/><Relationship Id="rId5" Type="http://schemas.openxmlformats.org/officeDocument/2006/relationships/hyperlink" Target="https://slides.erasmusmc.nl/onderwijs/?slidename=slides_onderwijs/EA2030\Bsc2_7.1.2_VOW_Het_botbiopt_differentiaal_diagnose/Casus_2_Osteoporose_prep_1_BB1311_9_GOLDNER.ndpi" TargetMode="External"/><Relationship Id="rId15" Type="http://schemas.openxmlformats.org/officeDocument/2006/relationships/hyperlink" Target="https://slides.erasmusmc.nl/onderwijs/?slidename=slides_onderwijs/EA2030\Bsc2_7.1.2_VOW_Het_botbiopt_differentiaal_diagnose/Discussie_Preparaat_1_HE.ndpi" TargetMode="External"/><Relationship Id="rId10" Type="http://schemas.openxmlformats.org/officeDocument/2006/relationships/hyperlink" Target="https://slides.erasmusmc.nl/onderwijs/?slidename=slides_onderwijs/EA2030\Bsc2_7.1.2_VOW_Het_botbiopt_differentiaal_diagnose/Casus_4_Osteomalacie_Goldner.ndpi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slides.erasmusmc.nl/onderwijs/?slidename=slides_onderwijs/EA2030\Bsc2_7.1.2_VOW_Het_botbiopt_differentiaal_diagnose/Casus_1_Normaal_bot_Goldner.ndpi" TargetMode="External"/><Relationship Id="rId9" Type="http://schemas.openxmlformats.org/officeDocument/2006/relationships/hyperlink" Target="https://slides.erasmusmc.nl/onderwijs/?slidename=slides_onderwijs/EA2030\Bsc2_7.1.2_VOW_Het_botbiopt_differentiaal_diagnose/Casus_3_Bruine_tumor_T25-05731_I-5_HE_bsk.ndpi" TargetMode="External"/><Relationship Id="rId14" Type="http://schemas.openxmlformats.org/officeDocument/2006/relationships/hyperlink" Target="https://slides.erasmusmc.nl/onderwijs/?slidename=slides_onderwijs/EA2030\Bsc2_7.1.2_VOW_Het_botbiopt_differentiaal_diagnose/Discussie_Preparaat_1_Goldner.ndpi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467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Erasmus MC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Wakiran - Deelen</dc:creator>
  <cp:keywords/>
  <dc:description/>
  <cp:lastModifiedBy>Susan Wakiran - Deelen</cp:lastModifiedBy>
  <cp:revision>6</cp:revision>
  <dcterms:created xsi:type="dcterms:W3CDTF">2025-09-18T14:23:00Z</dcterms:created>
  <dcterms:modified xsi:type="dcterms:W3CDTF">2025-10-28T16:00:00Z</dcterms:modified>
</cp:coreProperties>
</file>